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footer1.xml" ContentType="application/vnd.openxmlformats-officedocument.wordprocessingml.footer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b/>
          <w:sz w:val="40"/>
          <w:szCs w:val="30"/>
        </w:rPr>
      </w:pPr>
      <w:r>
        <w:rPr>
          <w:rFonts w:ascii="Noto Sans KR Thin" w:eastAsia="Noto Sans KR Thin" w:hAnsi="Noto Sans KR Thin" w:hint="eastAsia"/>
          <w:b/>
          <w:sz w:val="40"/>
          <w:szCs w:val="30"/>
        </w:rPr>
        <w:t>CNU-3MT Competition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 w:hint="eastAsia"/>
          <w:sz w:val="24"/>
          <w:szCs w:val="24"/>
        </w:rPr>
        <w:t>□</w:t>
      </w:r>
      <w:r>
        <w:rPr>
          <w:rFonts w:ascii="Noto Sans KR Thin" w:eastAsia="Noto Sans KR Thin" w:hAnsi="Noto Sans KR Thin"/>
          <w:sz w:val="24"/>
          <w:szCs w:val="24"/>
        </w:rPr>
        <w:t xml:space="preserve"> CNU Graduate School Thesis Presentation Competition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1. </w:t>
      </w:r>
      <w:r>
        <w:rPr>
          <w:rFonts w:ascii="Noto Sans KR Thin" w:eastAsia="Noto Sans KR Thin" w:hAnsi="Noto Sans KR Thin" w:hint="eastAsia"/>
          <w:sz w:val="24"/>
          <w:szCs w:val="24"/>
        </w:rPr>
        <w:t>Competition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/>
          <w:sz w:val="24"/>
          <w:szCs w:val="24"/>
        </w:rPr>
        <w:t>Name: 2nd CNU-3MT Competition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/>
          <w:sz w:val="24"/>
          <w:szCs w:val="24"/>
        </w:rPr>
        <w:t>(Organizer: Chonnam National University)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2. Eligibility: Current students of the Chonnam National University Graduate School (including </w:t>
      </w:r>
      <w:r>
        <w:rPr>
          <w:rFonts w:ascii="Noto Sans KR Thin" w:eastAsia="Noto Sans KR Thin" w:hAnsi="Noto Sans KR Thin" w:hint="eastAsia"/>
          <w:sz w:val="24"/>
          <w:szCs w:val="24"/>
        </w:rPr>
        <w:t>registered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/>
          <w:sz w:val="24"/>
          <w:szCs w:val="24"/>
        </w:rPr>
        <w:t xml:space="preserve">students who have completed </w:t>
      </w:r>
      <w:r>
        <w:rPr>
          <w:rFonts w:ascii="Noto Sans KR Thin" w:eastAsia="Noto Sans KR Thin" w:hAnsi="Noto Sans KR Thin" w:hint="eastAsia"/>
          <w:sz w:val="24"/>
          <w:szCs w:val="24"/>
        </w:rPr>
        <w:t>their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/>
          <w:sz w:val="24"/>
          <w:szCs w:val="24"/>
        </w:rPr>
        <w:t>course</w:t>
      </w:r>
      <w:r>
        <w:rPr>
          <w:rFonts w:ascii="Noto Sans KR Thin" w:eastAsia="Noto Sans KR Thin" w:hAnsi="Noto Sans KR Thin" w:hint="eastAsia"/>
          <w:sz w:val="24"/>
          <w:szCs w:val="24"/>
        </w:rPr>
        <w:t>work</w:t>
      </w:r>
      <w:r>
        <w:rPr>
          <w:rFonts w:ascii="Noto Sans KR Thin" w:eastAsia="Noto Sans KR Thin" w:hAnsi="Noto Sans KR Thin"/>
          <w:sz w:val="24"/>
          <w:szCs w:val="24"/>
        </w:rPr>
        <w:t>)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- Participation Restrictions</w:t>
      </w:r>
    </w:p>
    <w:p>
      <w:pPr>
        <w:pStyle w:val="a4"/>
        <w:tabs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</w:t>
      </w:r>
      <w:r>
        <w:rPr>
          <w:rFonts w:ascii="Noto Sans KR Thin" w:eastAsia="Noto Sans KR Thin" w:hAnsi="Noto Sans KR Thin" w:cs="바탕체" w:hint="eastAsia"/>
          <w:sz w:val="24"/>
          <w:szCs w:val="24"/>
        </w:rPr>
        <w:t>ㆍ</w:t>
      </w:r>
      <w:r>
        <w:rPr>
          <w:rFonts w:ascii="Noto Sans KR Thin" w:eastAsia="Noto Sans KR Thin" w:hAnsi="Noto Sans KR Thin" w:cs="바탕체" w:hint="eastAsia"/>
          <w:sz w:val="24"/>
          <w:szCs w:val="24"/>
        </w:rPr>
        <w:t>Students</w:t>
      </w:r>
      <w:r>
        <w:rPr>
          <w:rFonts w:ascii="Noto Sans KR Thin" w:eastAsia="Noto Sans KR Thin" w:hAnsi="Noto Sans KR Thin" w:cs="바탕체"/>
          <w:sz w:val="24"/>
          <w:szCs w:val="24"/>
        </w:rPr>
        <w:t xml:space="preserve"> </w:t>
      </w:r>
      <w:r>
        <w:rPr>
          <w:rFonts w:ascii="Noto Sans KR Thin" w:eastAsia="Noto Sans KR Thin" w:hAnsi="Noto Sans KR Thin" w:cs="바탕체" w:hint="eastAsia"/>
          <w:sz w:val="24"/>
          <w:szCs w:val="24"/>
        </w:rPr>
        <w:t>scheduled</w:t>
      </w:r>
      <w:r>
        <w:rPr>
          <w:rFonts w:ascii="Noto Sans KR Thin" w:eastAsia="Noto Sans KR Thin" w:hAnsi="Noto Sans KR Thin" w:cs="바탕체"/>
          <w:sz w:val="24"/>
          <w:szCs w:val="24"/>
        </w:rPr>
        <w:t xml:space="preserve"> </w:t>
      </w:r>
      <w:r>
        <w:rPr>
          <w:rFonts w:ascii="Noto Sans KR Thin" w:eastAsia="Noto Sans KR Thin" w:hAnsi="Noto Sans KR Thin" w:cs="바탕체" w:hint="eastAsia"/>
          <w:sz w:val="24"/>
          <w:szCs w:val="24"/>
        </w:rPr>
        <w:t>to</w:t>
      </w:r>
      <w:r>
        <w:rPr>
          <w:rFonts w:ascii="Noto Sans KR Thin" w:eastAsia="Noto Sans KR Thin" w:hAnsi="Noto Sans KR Thin" w:cs="바탕체"/>
          <w:sz w:val="24"/>
          <w:szCs w:val="24"/>
        </w:rPr>
        <w:t xml:space="preserve"> </w:t>
      </w:r>
      <w:r>
        <w:rPr>
          <w:rFonts w:ascii="Noto Sans KR Thin" w:eastAsia="Noto Sans KR Thin" w:hAnsi="Noto Sans KR Thin" w:cs="바탕체" w:hint="eastAsia"/>
          <w:sz w:val="24"/>
          <w:szCs w:val="24"/>
        </w:rPr>
        <w:t>graduate</w:t>
      </w:r>
      <w:r>
        <w:rPr>
          <w:rFonts w:ascii="Noto Sans KR Thin" w:eastAsia="Noto Sans KR Thin" w:hAnsi="Noto Sans KR Thin" w:cs="바탕체"/>
          <w:sz w:val="24"/>
          <w:szCs w:val="24"/>
        </w:rPr>
        <w:t xml:space="preserve"> </w:t>
      </w:r>
      <w:r>
        <w:rPr>
          <w:rFonts w:ascii="Noto Sans KR Thin" w:eastAsia="Noto Sans KR Thin" w:hAnsi="Noto Sans KR Thin" w:cs="바탕체" w:hint="eastAsia"/>
          <w:sz w:val="24"/>
          <w:szCs w:val="24"/>
        </w:rPr>
        <w:t>in</w:t>
      </w:r>
      <w:r>
        <w:rPr>
          <w:rFonts w:ascii="Noto Sans KR Thin" w:eastAsia="Noto Sans KR Thin" w:hAnsi="Noto Sans KR Thin" w:cs="바탕체"/>
          <w:sz w:val="24"/>
          <w:szCs w:val="24"/>
        </w:rPr>
        <w:t xml:space="preserve"> </w:t>
      </w:r>
      <w:r>
        <w:rPr>
          <w:rFonts w:ascii="Noto Sans KR Thin" w:eastAsia="Noto Sans KR Thin" w:hAnsi="Noto Sans KR Thin" w:cs="바탕체" w:hint="eastAsia"/>
          <w:sz w:val="24"/>
          <w:szCs w:val="24"/>
        </w:rPr>
        <w:t>August</w:t>
      </w:r>
      <w:r>
        <w:rPr>
          <w:rFonts w:ascii="Noto Sans KR Thin" w:eastAsia="Noto Sans KR Thin" w:hAnsi="Noto Sans KR Thin" w:cs="바탕체"/>
          <w:sz w:val="24"/>
          <w:szCs w:val="24"/>
        </w:rPr>
        <w:t xml:space="preserve"> </w:t>
      </w:r>
      <w:r>
        <w:rPr>
          <w:rFonts w:ascii="Noto Sans KR Thin" w:eastAsia="Noto Sans KR Thin" w:hAnsi="Noto Sans KR Thin" w:cs="바탕체" w:hint="eastAsia"/>
          <w:sz w:val="24"/>
          <w:szCs w:val="24"/>
        </w:rPr>
        <w:t>are</w:t>
      </w:r>
      <w:r>
        <w:rPr>
          <w:rFonts w:ascii="Noto Sans KR Thin" w:eastAsia="Noto Sans KR Thin" w:hAnsi="Noto Sans KR Thin" w:cs="바탕체"/>
          <w:sz w:val="24"/>
          <w:szCs w:val="24"/>
        </w:rPr>
        <w:t xml:space="preserve"> </w:t>
      </w:r>
      <w:r>
        <w:rPr>
          <w:rFonts w:ascii="Noto Sans KR Thin" w:eastAsia="Noto Sans KR Thin" w:hAnsi="Noto Sans KR Thin" w:cs="바탕체" w:hint="eastAsia"/>
          <w:sz w:val="24"/>
          <w:szCs w:val="24"/>
        </w:rPr>
        <w:t>ineligible</w:t>
      </w:r>
      <w:r>
        <w:rPr>
          <w:rFonts w:ascii="Noto Sans KR Thin" w:eastAsia="Noto Sans KR Thin" w:hAnsi="Noto Sans KR Thin" w:cs="바탕체"/>
          <w:sz w:val="24"/>
          <w:szCs w:val="24"/>
        </w:rPr>
        <w:t xml:space="preserve"> </w:t>
      </w:r>
      <w:r>
        <w:rPr>
          <w:rFonts w:ascii="Noto Sans KR Thin" w:eastAsia="Noto Sans KR Thin" w:hAnsi="Noto Sans KR Thin" w:cs="바탕체" w:hint="eastAsia"/>
          <w:sz w:val="24"/>
          <w:szCs w:val="24"/>
        </w:rPr>
        <w:t>to</w:t>
      </w:r>
      <w:r>
        <w:rPr>
          <w:rFonts w:ascii="Noto Sans KR Thin" w:eastAsia="Noto Sans KR Thin" w:hAnsi="Noto Sans KR Thin" w:cs="바탕체"/>
          <w:sz w:val="24"/>
          <w:szCs w:val="24"/>
        </w:rPr>
        <w:t xml:space="preserve"> </w:t>
      </w:r>
      <w:r>
        <w:rPr>
          <w:rFonts w:ascii="Noto Sans KR Thin" w:eastAsia="Noto Sans KR Thin" w:hAnsi="Noto Sans KR Thin" w:cs="바탕체" w:hint="eastAsia"/>
          <w:sz w:val="24"/>
          <w:szCs w:val="24"/>
        </w:rPr>
        <w:t>participate</w:t>
      </w:r>
      <w:r>
        <w:rPr>
          <w:rFonts w:ascii="Noto Sans KR Thin" w:eastAsia="Noto Sans KR Thin" w:hAnsi="Noto Sans KR Thin" w:cs="바탕체"/>
          <w:sz w:val="24"/>
          <w:szCs w:val="24"/>
        </w:rPr>
        <w:t xml:space="preserve"> </w:t>
      </w:r>
      <w:r>
        <w:rPr>
          <w:rFonts w:ascii="Noto Sans KR Thin" w:eastAsia="Noto Sans KR Thin" w:hAnsi="Noto Sans KR Thin" w:cs="바탕체" w:hint="eastAsia"/>
          <w:sz w:val="24"/>
          <w:szCs w:val="24"/>
        </w:rPr>
        <w:t>in,</w:t>
      </w:r>
      <w:r>
        <w:rPr>
          <w:rFonts w:ascii="Noto Sans KR Thin" w:eastAsia="Noto Sans KR Thin" w:hAnsi="Noto Sans KR Thin" w:cs="바탕체"/>
          <w:sz w:val="24"/>
          <w:szCs w:val="24"/>
        </w:rPr>
        <w:t xml:space="preserve"> </w:t>
      </w:r>
      <w:r>
        <w:rPr>
          <w:rFonts w:ascii="Noto Sans KR Thin" w:eastAsia="Noto Sans KR Thin" w:hAnsi="Noto Sans KR Thin" w:cs="바탕체" w:hint="eastAsia"/>
          <w:sz w:val="24"/>
          <w:szCs w:val="24"/>
        </w:rPr>
        <w:t>as</w:t>
      </w:r>
      <w:r>
        <w:rPr>
          <w:rFonts w:ascii="Noto Sans KR Thin" w:eastAsia="Noto Sans KR Thin" w:hAnsi="Noto Sans KR Thin" w:cs="바탕체"/>
          <w:sz w:val="24"/>
          <w:szCs w:val="24"/>
        </w:rPr>
        <w:t xml:space="preserve"> </w:t>
      </w:r>
      <w:r>
        <w:rPr>
          <w:rFonts w:ascii="Noto Sans KR Thin" w:eastAsia="Noto Sans KR Thin" w:hAnsi="Noto Sans KR Thin"/>
          <w:sz w:val="24"/>
          <w:szCs w:val="24"/>
        </w:rPr>
        <w:t xml:space="preserve">the CNU-3MT Competition </w:t>
      </w:r>
      <w:r>
        <w:rPr>
          <w:rFonts w:ascii="Noto Sans KR Thin" w:eastAsia="Noto Sans KR Thin" w:hAnsi="Noto Sans KR Thin" w:hint="eastAsia"/>
          <w:sz w:val="24"/>
          <w:szCs w:val="24"/>
        </w:rPr>
        <w:t>is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linked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to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/>
          <w:sz w:val="24"/>
          <w:szCs w:val="24"/>
        </w:rPr>
        <w:t xml:space="preserve">the </w:t>
      </w:r>
      <w:r>
        <w:rPr>
          <w:rFonts w:ascii="Noto Sans KR Thin" w:eastAsia="Noto Sans KR Thin" w:hAnsi="Noto Sans KR Thin" w:hint="eastAsia"/>
          <w:sz w:val="24"/>
          <w:szCs w:val="24"/>
        </w:rPr>
        <w:t>N</w:t>
      </w:r>
      <w:r>
        <w:rPr>
          <w:rFonts w:ascii="Noto Sans KR Thin" w:eastAsia="Noto Sans KR Thin" w:hAnsi="Noto Sans KR Thin"/>
          <w:sz w:val="24"/>
          <w:szCs w:val="24"/>
        </w:rPr>
        <w:t xml:space="preserve">ational </w:t>
      </w:r>
      <w:r>
        <w:rPr>
          <w:rFonts w:ascii="Noto Sans KR Thin" w:eastAsia="Noto Sans KR Thin" w:hAnsi="Noto Sans KR Thin" w:hint="eastAsia"/>
          <w:sz w:val="24"/>
          <w:szCs w:val="24"/>
        </w:rPr>
        <w:t>C</w:t>
      </w:r>
      <w:r>
        <w:rPr>
          <w:rFonts w:ascii="Noto Sans KR Thin" w:eastAsia="Noto Sans KR Thin" w:hAnsi="Noto Sans KR Thin"/>
          <w:sz w:val="24"/>
          <w:szCs w:val="24"/>
        </w:rPr>
        <w:t xml:space="preserve">ompetition (K-3MT, </w:t>
      </w:r>
      <w:r>
        <w:rPr>
          <w:rFonts w:ascii="Noto Sans KR Thin" w:eastAsia="Noto Sans KR Thin" w:hAnsi="Noto Sans KR Thin" w:hint="eastAsia"/>
          <w:sz w:val="24"/>
          <w:szCs w:val="24"/>
        </w:rPr>
        <w:t>November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2026</w:t>
      </w:r>
      <w:r>
        <w:rPr>
          <w:rFonts w:ascii="Noto Sans KR Thin" w:eastAsia="Noto Sans KR Thin" w:hAnsi="Noto Sans KR Thin"/>
          <w:sz w:val="24"/>
          <w:szCs w:val="24"/>
        </w:rPr>
        <w:t xml:space="preserve">) and the </w:t>
      </w:r>
      <w:r>
        <w:rPr>
          <w:rFonts w:ascii="Noto Sans KR Thin" w:eastAsia="Noto Sans KR Thin" w:hAnsi="Noto Sans KR Thin" w:hint="eastAsia"/>
          <w:sz w:val="24"/>
          <w:szCs w:val="24"/>
        </w:rPr>
        <w:t>I</w:t>
      </w:r>
      <w:r>
        <w:rPr>
          <w:rFonts w:ascii="Noto Sans KR Thin" w:eastAsia="Noto Sans KR Thin" w:hAnsi="Noto Sans KR Thin"/>
          <w:sz w:val="24"/>
          <w:szCs w:val="24"/>
        </w:rPr>
        <w:t xml:space="preserve">nternational </w:t>
      </w:r>
      <w:r>
        <w:rPr>
          <w:rFonts w:ascii="Noto Sans KR Thin" w:eastAsia="Noto Sans KR Thin" w:hAnsi="Noto Sans KR Thin" w:hint="eastAsia"/>
          <w:sz w:val="24"/>
          <w:szCs w:val="24"/>
        </w:rPr>
        <w:t>C</w:t>
      </w:r>
      <w:r>
        <w:rPr>
          <w:rFonts w:ascii="Noto Sans KR Thin" w:eastAsia="Noto Sans KR Thin" w:hAnsi="Noto Sans KR Thin"/>
          <w:sz w:val="24"/>
          <w:szCs w:val="24"/>
        </w:rPr>
        <w:t>ompetition (Asia-Pacific 3MT, October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2026</w:t>
      </w:r>
      <w:r>
        <w:rPr>
          <w:rFonts w:ascii="Noto Sans KR Thin" w:eastAsia="Noto Sans KR Thin" w:hAnsi="Noto Sans KR Thin"/>
          <w:sz w:val="24"/>
          <w:szCs w:val="24"/>
        </w:rPr>
        <w:t>).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 </w:t>
      </w:r>
      <w:r>
        <w:rPr>
          <w:rFonts w:ascii="Noto Sans KR Thin" w:eastAsia="Noto Sans KR Thin" w:hAnsi="Noto Sans KR Thin" w:cs="바탕체" w:hint="eastAsia"/>
          <w:sz w:val="24"/>
          <w:szCs w:val="24"/>
        </w:rPr>
        <w:t>ㆍ</w:t>
      </w:r>
      <w:r>
        <w:rPr>
          <w:rFonts w:ascii="Noto Sans KR Thin" w:eastAsia="Noto Sans KR Thin" w:hAnsi="Noto Sans KR Thin"/>
          <w:sz w:val="24"/>
          <w:szCs w:val="24"/>
        </w:rPr>
        <w:t>Graduate students with exchange student status</w:t>
      </w:r>
      <w:r>
        <w:rPr>
          <w:rFonts w:ascii="Noto Sans KR Thin" w:eastAsia="Noto Sans KR Thin" w:hAnsi="Noto Sans KR Thin" w:hint="eastAsia"/>
          <w:sz w:val="24"/>
          <w:szCs w:val="24"/>
        </w:rPr>
        <w:t>.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 </w:t>
      </w:r>
      <w:r>
        <w:rPr>
          <w:rFonts w:ascii="Noto Sans KR Thin" w:eastAsia="Noto Sans KR Thin" w:hAnsi="Noto Sans KR Thin" w:cs="바탕체" w:hint="eastAsia"/>
          <w:sz w:val="24"/>
          <w:szCs w:val="24"/>
        </w:rPr>
        <w:t>ㆍ</w:t>
      </w:r>
      <w:r>
        <w:rPr>
          <w:rFonts w:ascii="Noto Sans KR Thin" w:eastAsia="Noto Sans KR Thin" w:hAnsi="Noto Sans KR Thin"/>
          <w:sz w:val="24"/>
          <w:szCs w:val="24"/>
        </w:rPr>
        <w:t>Graduate students participating in similar programs with the same content</w:t>
      </w:r>
      <w:r>
        <w:rPr>
          <w:rFonts w:ascii="Noto Sans KR Thin" w:eastAsia="Noto Sans KR Thin" w:hAnsi="Noto Sans KR Thin" w:hint="eastAsia"/>
          <w:sz w:val="24"/>
          <w:szCs w:val="24"/>
        </w:rPr>
        <w:t>.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3. Language: English</w:t>
      </w:r>
      <w:r>
        <w:rPr>
          <w:rFonts w:ascii="Noto Sans KR Thin" w:eastAsia="Noto Sans KR Thin" w:hAnsi="Noto Sans KR Thin"/>
          <w:sz w:val="24"/>
          <w:szCs w:val="24"/>
        </w:rPr>
        <w:t xml:space="preserve"> only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4. Presentation Format and Eligible Thes</w:t>
      </w:r>
      <w:r>
        <w:rPr>
          <w:rFonts w:ascii="Noto Sans KR Thin" w:eastAsia="Noto Sans KR Thin" w:hAnsi="Noto Sans KR Thin" w:hint="eastAsia"/>
          <w:sz w:val="24"/>
          <w:szCs w:val="24"/>
        </w:rPr>
        <w:t>e</w:t>
      </w:r>
      <w:r>
        <w:rPr>
          <w:rFonts w:ascii="Noto Sans KR Thin" w:eastAsia="Noto Sans KR Thin" w:hAnsi="Noto Sans KR Thin"/>
          <w:sz w:val="24"/>
          <w:szCs w:val="24"/>
        </w:rPr>
        <w:t>s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 ◦ Presentation Format: Summarize your thesis in 3 minutes or less and present using a single slide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 ◦ Eligible Theses (Theses only)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   - Current Master’s students: Master’s thesis currently in progress</w:t>
      </w:r>
      <w:r>
        <w:rPr>
          <w:rFonts w:ascii="Noto Sans KR Thin" w:eastAsia="Noto Sans KR Thin" w:hAnsi="Noto Sans KR Thin" w:hint="eastAsia"/>
          <w:sz w:val="24"/>
          <w:szCs w:val="24"/>
        </w:rPr>
        <w:t>.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   - Current doctoral students: Master’s thesis or doctoral dissertation currently in progress</w:t>
      </w:r>
      <w:r>
        <w:rPr>
          <w:rFonts w:ascii="Noto Sans KR Thin" w:eastAsia="Noto Sans KR Thin" w:hAnsi="Noto Sans KR Thin" w:hint="eastAsia"/>
          <w:sz w:val="24"/>
          <w:szCs w:val="24"/>
        </w:rPr>
        <w:t>.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5. Competition </w:t>
      </w:r>
      <w:r>
        <w:rPr>
          <w:rFonts w:ascii="Noto Sans KR Thin" w:eastAsia="Noto Sans KR Thin" w:hAnsi="Noto Sans KR Thin" w:hint="eastAsia"/>
          <w:sz w:val="24"/>
          <w:szCs w:val="24"/>
        </w:rPr>
        <w:t>Structure</w:t>
      </w:r>
      <w:r>
        <w:rPr>
          <w:rFonts w:ascii="Noto Sans KR Thin" w:eastAsia="Noto Sans KR Thin" w:hAnsi="Noto Sans KR Thin"/>
          <w:sz w:val="24"/>
          <w:szCs w:val="24"/>
        </w:rPr>
        <w:t xml:space="preserve">: Preliminary </w:t>
      </w:r>
      <w:r>
        <w:rPr>
          <w:rFonts w:ascii="Noto Sans KR Thin" w:eastAsia="Noto Sans KR Thin" w:hAnsi="Noto Sans KR Thin" w:hint="eastAsia"/>
          <w:sz w:val="24"/>
          <w:szCs w:val="24"/>
        </w:rPr>
        <w:t>Round</w:t>
      </w:r>
      <w:r>
        <w:rPr>
          <w:rFonts w:ascii="Noto Sans KR Thin" w:eastAsia="Noto Sans KR Thin" w:hAnsi="Noto Sans KR Thin"/>
          <w:sz w:val="24"/>
          <w:szCs w:val="24"/>
        </w:rPr>
        <w:t xml:space="preserve"> + Final Round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 ◦ Preliminary </w:t>
      </w:r>
      <w:r>
        <w:rPr>
          <w:rFonts w:ascii="Noto Sans KR Thin" w:eastAsia="Noto Sans KR Thin" w:hAnsi="Noto Sans KR Thin" w:hint="eastAsia"/>
          <w:sz w:val="24"/>
          <w:szCs w:val="24"/>
        </w:rPr>
        <w:t>Round</w:t>
      </w:r>
      <w:r>
        <w:rPr>
          <w:rFonts w:ascii="Noto Sans KR Thin" w:eastAsia="Noto Sans KR Thin" w:hAnsi="Noto Sans KR Thin"/>
          <w:sz w:val="24"/>
          <w:szCs w:val="24"/>
        </w:rPr>
        <w:t xml:space="preserve">: A </w:t>
      </w:r>
      <w:r>
        <w:rPr>
          <w:rFonts w:ascii="Noto Sans KR Thin" w:eastAsia="Noto Sans KR Thin" w:hAnsi="Noto Sans KR Thin" w:hint="eastAsia"/>
          <w:sz w:val="24"/>
          <w:szCs w:val="24"/>
        </w:rPr>
        <w:t>designated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/>
          <w:sz w:val="24"/>
          <w:szCs w:val="24"/>
        </w:rPr>
        <w:t xml:space="preserve">committee will evaluate </w:t>
      </w:r>
      <w:r>
        <w:rPr>
          <w:rFonts w:ascii="Noto Sans KR Thin" w:eastAsia="Noto Sans KR Thin" w:hAnsi="Noto Sans KR Thin"/>
          <w:sz w:val="24"/>
          <w:szCs w:val="24"/>
        </w:rPr>
        <w:t xml:space="preserve">the </w:t>
      </w:r>
      <w:r>
        <w:rPr>
          <w:rFonts w:ascii="Noto Sans KR Thin" w:eastAsia="Noto Sans KR Thin" w:hAnsi="Noto Sans KR Thin"/>
          <w:sz w:val="24"/>
          <w:szCs w:val="24"/>
        </w:rPr>
        <w:t>submitted presentation videos and slides to select finalists</w:t>
      </w:r>
      <w:r>
        <w:rPr>
          <w:rFonts w:ascii="Noto Sans KR Thin" w:eastAsia="Noto Sans KR Thin" w:hAnsi="Noto Sans KR Thin" w:hint="eastAsia"/>
          <w:sz w:val="24"/>
          <w:szCs w:val="24"/>
        </w:rPr>
        <w:t>.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 ◦ Final Round: On-site </w:t>
      </w:r>
      <w:r>
        <w:rPr>
          <w:rFonts w:ascii="Noto Sans KR Thin" w:eastAsia="Noto Sans KR Thin" w:hAnsi="Noto Sans KR Thin" w:hint="eastAsia"/>
          <w:sz w:val="24"/>
          <w:szCs w:val="24"/>
        </w:rPr>
        <w:t>evaluation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through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/>
          <w:sz w:val="24"/>
          <w:szCs w:val="24"/>
        </w:rPr>
        <w:t>public presentation (</w:t>
      </w:r>
      <w:r>
        <w:rPr>
          <w:rFonts w:ascii="Noto Sans KR Thin" w:eastAsia="Noto Sans KR Thin" w:hAnsi="Noto Sans KR Thin" w:hint="eastAsia"/>
          <w:sz w:val="24"/>
          <w:szCs w:val="24"/>
        </w:rPr>
        <w:t>Specific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/>
          <w:sz w:val="24"/>
          <w:szCs w:val="24"/>
        </w:rPr>
        <w:t>details</w:t>
      </w:r>
      <w:r>
        <w:rPr>
          <w:rFonts w:ascii="Noto Sans KR Thin" w:eastAsia="Noto Sans KR Thin" w:hAnsi="Noto Sans KR Thin" w:hint="eastAsia"/>
          <w:sz w:val="24"/>
          <w:szCs w:val="24"/>
        </w:rPr>
        <w:t>,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including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venue,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/>
          <w:sz w:val="24"/>
          <w:szCs w:val="24"/>
        </w:rPr>
        <w:t>will be provided separately)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    - Date and Time (Tentative): Tuesday, August 25, 2026, at 10:00 a.m.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    - Judging Panel (Tentative):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Comprised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of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up</w:t>
      </w:r>
      <w:r>
        <w:rPr>
          <w:rFonts w:ascii="Noto Sans KR Thin" w:eastAsia="Noto Sans KR Thin" w:hAnsi="Noto Sans KR Thin"/>
          <w:sz w:val="24"/>
          <w:szCs w:val="24"/>
        </w:rPr>
        <w:t xml:space="preserve"> to 5 members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6. </w:t>
      </w:r>
      <w:r>
        <w:rPr>
          <w:rFonts w:ascii="Noto Sans KR Thin" w:eastAsia="Noto Sans KR Thin" w:hAnsi="Noto Sans KR Thin" w:hint="eastAsia"/>
          <w:sz w:val="24"/>
          <w:szCs w:val="24"/>
        </w:rPr>
        <w:t>Rules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and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Evaluation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/>
          <w:sz w:val="24"/>
          <w:szCs w:val="24"/>
        </w:rPr>
        <w:t>Criteria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(</w:t>
      </w:r>
      <w:r>
        <w:rPr>
          <w:rFonts w:ascii="Noto Sans KR Thin" w:eastAsia="Noto Sans KR Thin" w:hAnsi="Noto Sans KR Thin"/>
          <w:sz w:val="24"/>
          <w:szCs w:val="24"/>
        </w:rPr>
        <w:t xml:space="preserve">Preliminary </w:t>
      </w:r>
      <w:r>
        <w:rPr>
          <w:rFonts w:ascii="Noto Sans KR Thin" w:eastAsia="Noto Sans KR Thin" w:hAnsi="Noto Sans KR Thin" w:hint="eastAsia"/>
          <w:sz w:val="24"/>
          <w:szCs w:val="24"/>
        </w:rPr>
        <w:t>&amp;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/>
          <w:sz w:val="24"/>
          <w:szCs w:val="24"/>
        </w:rPr>
        <w:t>Final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Round)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 - Present a summary of </w:t>
      </w:r>
      <w:r>
        <w:rPr>
          <w:rFonts w:ascii="Noto Sans KR Thin" w:eastAsia="Noto Sans KR Thin" w:hAnsi="Noto Sans KR Thin" w:hint="eastAsia"/>
          <w:sz w:val="24"/>
          <w:szCs w:val="24"/>
        </w:rPr>
        <w:t>the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participants</w:t>
      </w:r>
      <w:r>
        <w:rPr>
          <w:rFonts w:ascii="Noto Sans KR Thin" w:eastAsia="Noto Sans KR Thin" w:hAnsi="Noto Sans KR Thin"/>
          <w:sz w:val="24"/>
          <w:szCs w:val="24"/>
        </w:rPr>
        <w:t xml:space="preserve">’ </w:t>
      </w:r>
      <w:r>
        <w:rPr>
          <w:rFonts w:ascii="Noto Sans KR Thin" w:eastAsia="Noto Sans KR Thin" w:hAnsi="Noto Sans KR Thin"/>
          <w:sz w:val="24"/>
          <w:szCs w:val="24"/>
        </w:rPr>
        <w:t>own thesis in 3 minutes or less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 - Only one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single</w:t>
      </w:r>
      <w:r>
        <w:rPr>
          <w:rFonts w:ascii="Noto Sans KR Thin" w:eastAsia="Noto Sans KR Thin" w:hAnsi="Noto Sans KR Thin"/>
          <w:sz w:val="24"/>
          <w:szCs w:val="24"/>
        </w:rPr>
        <w:t xml:space="preserve"> slide </w:t>
      </w:r>
      <w:r>
        <w:rPr>
          <w:rFonts w:ascii="Noto Sans KR Thin" w:eastAsia="Noto Sans KR Thin" w:hAnsi="Noto Sans KR Thin" w:hint="eastAsia"/>
          <w:sz w:val="24"/>
          <w:szCs w:val="24"/>
        </w:rPr>
        <w:t>is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permitted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 - </w:t>
      </w:r>
      <w:r>
        <w:rPr>
          <w:rFonts w:ascii="Noto Sans KR Thin" w:eastAsia="Noto Sans KR Thin" w:hAnsi="Noto Sans KR Thin" w:hint="eastAsia"/>
          <w:sz w:val="24"/>
          <w:szCs w:val="24"/>
        </w:rPr>
        <w:t>Presentation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must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be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concise,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clear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and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accessible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to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a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/>
          <w:sz w:val="24"/>
          <w:szCs w:val="24"/>
        </w:rPr>
        <w:t>non-</w:t>
      </w:r>
      <w:r>
        <w:rPr>
          <w:rFonts w:ascii="Noto Sans KR Thin" w:eastAsia="Noto Sans KR Thin" w:hAnsi="Noto Sans KR Thin" w:hint="eastAsia"/>
          <w:sz w:val="24"/>
          <w:szCs w:val="24"/>
        </w:rPr>
        <w:t>expert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audience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7. Presentation Training for Finalists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 - Date and Time (Tentative): Thursday, August 20, 2026, </w:t>
      </w:r>
      <w:r>
        <w:rPr>
          <w:rFonts w:ascii="Noto Sans KR Thin" w:eastAsia="Noto Sans KR Thin" w:hAnsi="Noto Sans KR Thin" w:hint="eastAsia"/>
          <w:sz w:val="24"/>
          <w:szCs w:val="24"/>
        </w:rPr>
        <w:t>at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/>
          <w:sz w:val="24"/>
          <w:szCs w:val="24"/>
        </w:rPr>
        <w:t xml:space="preserve">5:00 PM (Subject to change </w:t>
      </w:r>
      <w:r>
        <w:rPr>
          <w:rFonts w:ascii="Noto Sans KR Thin" w:eastAsia="Noto Sans KR Thin" w:hAnsi="Noto Sans KR Thin" w:hint="eastAsia"/>
          <w:sz w:val="24"/>
          <w:szCs w:val="24"/>
        </w:rPr>
        <w:t>depending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/>
          <w:sz w:val="24"/>
          <w:szCs w:val="24"/>
        </w:rPr>
        <w:t xml:space="preserve">on </w:t>
      </w:r>
      <w:r>
        <w:rPr>
          <w:rFonts w:ascii="Noto Sans KR Thin" w:eastAsia="Noto Sans KR Thin" w:hAnsi="Noto Sans KR Thin" w:hint="eastAsia"/>
          <w:sz w:val="24"/>
          <w:szCs w:val="24"/>
        </w:rPr>
        <w:t>the</w:t>
      </w:r>
      <w:r>
        <w:rPr>
          <w:rFonts w:ascii="Noto Sans KR Thin" w:eastAsia="Noto Sans KR Thin" w:hAnsi="Noto Sans KR Thin"/>
          <w:sz w:val="24"/>
          <w:szCs w:val="24"/>
        </w:rPr>
        <w:t xml:space="preserve"> availability </w:t>
      </w:r>
      <w:r>
        <w:rPr>
          <w:rFonts w:ascii="Noto Sans KR Thin" w:eastAsia="Noto Sans KR Thin" w:hAnsi="Noto Sans KR Thin" w:hint="eastAsia"/>
          <w:sz w:val="24"/>
          <w:szCs w:val="24"/>
        </w:rPr>
        <w:t>of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the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/>
          <w:sz w:val="24"/>
          <w:szCs w:val="24"/>
        </w:rPr>
        <w:t>participants and instructors)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>8. Competition Procedures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9. Detailed </w:t>
      </w:r>
      <w:r>
        <w:rPr>
          <w:rFonts w:ascii="Noto Sans KR Thin" w:eastAsia="Noto Sans KR Thin" w:hAnsi="Noto Sans KR Thin" w:hint="eastAsia"/>
          <w:sz w:val="24"/>
          <w:szCs w:val="24"/>
        </w:rPr>
        <w:t>Evaluation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/>
          <w:sz w:val="24"/>
          <w:szCs w:val="24"/>
        </w:rPr>
        <w:t>Criteria for the Final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Round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- Evaluated on whether the presentation </w:t>
      </w:r>
      <w:r>
        <w:rPr>
          <w:rFonts w:ascii="Noto Sans KR Thin" w:eastAsia="Noto Sans KR Thin" w:hAnsi="Noto Sans KR Thin"/>
          <w:sz w:val="24"/>
          <w:szCs w:val="24"/>
        </w:rPr>
        <w:t>provided</w:t>
      </w:r>
      <w:r>
        <w:rPr>
          <w:rFonts w:ascii="Noto Sans KR Thin" w:eastAsia="Noto Sans KR Thin" w:hAnsi="Noto Sans KR Thin" w:hint="eastAsia"/>
          <w:sz w:val="24"/>
          <w:szCs w:val="24"/>
        </w:rPr>
        <w:t>s</w:t>
      </w:r>
      <w:r>
        <w:rPr>
          <w:rFonts w:ascii="Noto Sans KR Thin" w:eastAsia="Noto Sans KR Thin" w:hAnsi="Noto Sans KR Thin"/>
          <w:sz w:val="24"/>
          <w:szCs w:val="24"/>
        </w:rPr>
        <w:t xml:space="preserve"> a clear rationale, background, and significance o</w:t>
      </w:r>
      <w:r>
        <w:rPr>
          <w:rFonts w:ascii="Noto Sans KR Thin" w:eastAsia="Noto Sans KR Thin" w:hAnsi="Noto Sans KR Thin" w:hint="eastAsia"/>
          <w:sz w:val="24"/>
          <w:szCs w:val="24"/>
        </w:rPr>
        <w:t>f</w:t>
      </w:r>
      <w:r>
        <w:rPr>
          <w:rFonts w:ascii="Noto Sans KR Thin" w:eastAsia="Noto Sans KR Thin" w:hAnsi="Noto Sans KR Thin"/>
          <w:sz w:val="24"/>
          <w:szCs w:val="24"/>
        </w:rPr>
        <w:t xml:space="preserve"> the research question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4418"/>
      </w:tblGrid>
      <w:tr>
        <w:trPr>
          <w:trHeight w:val="773" w:hRule="atLeast"/>
        </w:trPr>
        <w:tc>
          <w:tcPr>
            <w:tcW w:w="2254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0"/>
                <w:szCs w:val="20"/>
              </w:rPr>
            </w:pPr>
            <w:r>
              <w:rPr>
                <w:rFonts w:ascii="Noto Sans KR Thin" w:eastAsia="Noto Sans KR Thin" w:hAnsi="Noto Sans KR Thin"/>
                <w:sz w:val="20"/>
                <w:szCs w:val="20"/>
              </w:rPr>
              <w:t>Evaluation Categories</w:t>
            </w:r>
          </w:p>
        </w:tc>
        <w:tc>
          <w:tcPr>
            <w:tcW w:w="2254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0"/>
                <w:szCs w:val="20"/>
              </w:rPr>
            </w:pPr>
            <w:r>
              <w:rPr>
                <w:rFonts w:ascii="Noto Sans KR Thin" w:eastAsia="Noto Sans KR Thin" w:hAnsi="Noto Sans KR Thin"/>
                <w:sz w:val="20"/>
                <w:szCs w:val="20"/>
              </w:rPr>
              <w:t>Points</w:t>
            </w:r>
          </w:p>
        </w:tc>
        <w:tc>
          <w:tcPr>
            <w:tcW w:w="4418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0"/>
                <w:szCs w:val="20"/>
              </w:rPr>
            </w:pPr>
            <w:r>
              <w:rPr>
                <w:rFonts w:ascii="Noto Sans KR Thin" w:eastAsia="Noto Sans KR Thin" w:hAnsi="Noto Sans KR Thin"/>
                <w:sz w:val="20"/>
                <w:szCs w:val="20"/>
              </w:rPr>
              <w:t>Detailed Evaluation Criteria</w:t>
            </w:r>
          </w:p>
        </w:tc>
      </w:tr>
      <w:tr>
        <w:trPr>
          <w:trHeight w:val="2835" w:hRule="atLeast"/>
        </w:trPr>
        <w:tc>
          <w:tcPr>
            <w:tcW w:w="2254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4"/>
                <w:szCs w:val="24"/>
              </w:rPr>
            </w:pPr>
            <w:r>
              <w:rPr>
                <w:rFonts w:ascii="Noto Sans KR Thin" w:eastAsia="Noto Sans KR Thin" w:hAnsi="Noto Sans KR Thin"/>
                <w:sz w:val="24"/>
                <w:szCs w:val="24"/>
              </w:rPr>
              <w:t>Slides</w:t>
            </w:r>
          </w:p>
        </w:tc>
        <w:tc>
          <w:tcPr>
            <w:tcW w:w="2254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4"/>
                <w:szCs w:val="24"/>
              </w:rPr>
            </w:pPr>
            <w:r>
              <w:rPr>
                <w:rFonts w:ascii="Noto Sans KR Thin" w:eastAsia="Noto Sans KR Thin" w:hAnsi="Noto Sans KR Thin" w:hint="eastAsia"/>
                <w:sz w:val="24"/>
                <w:szCs w:val="24"/>
              </w:rPr>
              <w:t>4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>0</w:t>
            </w:r>
          </w:p>
        </w:tc>
        <w:tc>
          <w:tcPr>
            <w:tcW w:w="4418" w:type="dxa"/>
          </w:tcPr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19"/>
                <w:szCs w:val="19"/>
              </w:rPr>
            </w:pPr>
            <w:r>
              <w:rPr>
                <w:rFonts w:ascii="Noto Sans KR Thin" w:eastAsia="Noto Sans KR Thin" w:hAnsi="Noto Sans KR Thin" w:hint="eastAsia"/>
                <w:sz w:val="19"/>
                <w:szCs w:val="19"/>
              </w:rPr>
              <w:t>·</w:t>
            </w:r>
            <w:r>
              <w:rPr>
                <w:rFonts w:ascii="Noto Sans KR Thin" w:eastAsia="Noto Sans KR Thin" w:hAnsi="Noto Sans KR Thin"/>
                <w:sz w:val="19"/>
                <w:szCs w:val="19"/>
              </w:rPr>
              <w:t xml:space="preserve">Can the audience follow the research’s problem, core, contribution, and </w:t>
            </w:r>
            <w:r>
              <w:rPr>
                <w:rFonts w:ascii="Noto Sans KR Thin" w:eastAsia="Noto Sans KR Thin" w:hAnsi="Noto Sans KR Thin" w:hint="eastAsia"/>
                <w:sz w:val="19"/>
                <w:szCs w:val="19"/>
              </w:rPr>
              <w:t>impact</w:t>
            </w:r>
            <w:r>
              <w:rPr>
                <w:rFonts w:ascii="Noto Sans KR Thin" w:eastAsia="Noto Sans KR Thin" w:hAnsi="Noto Sans KR Thin"/>
                <w:sz w:val="19"/>
                <w:szCs w:val="19"/>
              </w:rPr>
              <w:t xml:space="preserve"> from a single slide?</w:t>
            </w:r>
          </w:p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19"/>
                <w:szCs w:val="19"/>
              </w:rPr>
            </w:pPr>
            <w:r>
              <w:rPr>
                <w:rFonts w:ascii="Noto Sans KR Thin" w:eastAsia="Noto Sans KR Thin" w:hAnsi="Noto Sans KR Thin" w:hint="eastAsia"/>
                <w:sz w:val="19"/>
                <w:szCs w:val="19"/>
              </w:rPr>
              <w:t>·</w:t>
            </w:r>
            <w:r>
              <w:rPr>
                <w:rFonts w:ascii="Noto Sans KR Thin" w:eastAsia="Noto Sans KR Thin" w:hAnsi="Noto Sans KR Thin"/>
                <w:sz w:val="19"/>
                <w:szCs w:val="19"/>
              </w:rPr>
              <w:t>Are the slides clearly organized and do they effectively complement the presentation?</w:t>
            </w:r>
          </w:p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19"/>
                <w:szCs w:val="19"/>
              </w:rPr>
            </w:pPr>
            <w:r>
              <w:rPr>
                <w:rFonts w:ascii="Noto Sans KR Thin" w:eastAsia="Noto Sans KR Thin" w:hAnsi="Noto Sans KR Thin" w:hint="eastAsia"/>
                <w:sz w:val="19"/>
                <w:szCs w:val="19"/>
              </w:rPr>
              <w:t>·</w:t>
            </w:r>
            <w:r>
              <w:rPr>
                <w:rFonts w:ascii="Noto Sans KR Thin" w:eastAsia="Noto Sans KR Thin" w:hAnsi="Noto Sans KR Thin"/>
                <w:sz w:val="19"/>
                <w:szCs w:val="19"/>
              </w:rPr>
              <w:t>Is the information prioritized appropriately, and does the visual flow feel natural?</w:t>
            </w:r>
          </w:p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19"/>
                <w:szCs w:val="19"/>
              </w:rPr>
            </w:pPr>
            <w:r>
              <w:rPr>
                <w:rFonts w:ascii="Noto Sans KR Thin" w:eastAsia="Noto Sans KR Thin" w:hAnsi="Noto Sans KR Thin" w:hint="eastAsia"/>
                <w:sz w:val="19"/>
                <w:szCs w:val="19"/>
              </w:rPr>
              <w:t>·</w:t>
            </w:r>
            <w:r>
              <w:rPr>
                <w:rFonts w:ascii="Noto Sans KR Thin" w:eastAsia="Noto Sans KR Thin" w:hAnsi="Noto Sans KR Thin"/>
                <w:sz w:val="19"/>
                <w:szCs w:val="19"/>
              </w:rPr>
              <w:t>Is the text concise and focused on key</w:t>
            </w:r>
            <w:r>
              <w:rPr>
                <w:rFonts w:ascii="Noto Sans KR Thin" w:eastAsia="Noto Sans KR Thin" w:hAnsi="Noto Sans KR Thin" w:hint="eastAsia"/>
                <w:sz w:val="19"/>
                <w:szCs w:val="19"/>
              </w:rPr>
              <w:t>words</w:t>
            </w:r>
            <w:r>
              <w:rPr>
                <w:rFonts w:ascii="Noto Sans KR Thin" w:eastAsia="Noto Sans KR Thin" w:hAnsi="Noto Sans KR Thin"/>
                <w:sz w:val="19"/>
                <w:szCs w:val="19"/>
              </w:rPr>
              <w:t>?</w:t>
            </w:r>
          </w:p>
        </w:tc>
      </w:tr>
      <w:tr>
        <w:trPr>
          <w:trHeight w:val="4417" w:hRule="atLeast"/>
        </w:trPr>
        <w:tc>
          <w:tcPr>
            <w:tcW w:w="2254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4"/>
                <w:szCs w:val="24"/>
              </w:rPr>
            </w:pPr>
            <w:r>
              <w:rPr>
                <w:rFonts w:ascii="Noto Sans KR Thin" w:eastAsia="Noto Sans KR Thin" w:hAnsi="Noto Sans KR Thin"/>
                <w:sz w:val="24"/>
                <w:szCs w:val="24"/>
              </w:rPr>
              <w:t>Presentation</w:t>
            </w:r>
          </w:p>
        </w:tc>
        <w:tc>
          <w:tcPr>
            <w:tcW w:w="2254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4"/>
                <w:szCs w:val="24"/>
              </w:rPr>
            </w:pPr>
            <w:r>
              <w:rPr>
                <w:rFonts w:ascii="Noto Sans KR Thin" w:eastAsia="Noto Sans KR Thin" w:hAnsi="Noto Sans KR Thin" w:hint="eastAsia"/>
                <w:sz w:val="24"/>
                <w:szCs w:val="24"/>
              </w:rPr>
              <w:t>6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>0</w:t>
            </w:r>
          </w:p>
        </w:tc>
        <w:tc>
          <w:tcPr>
            <w:tcW w:w="4418" w:type="dxa"/>
          </w:tcPr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19"/>
                <w:szCs w:val="19"/>
              </w:rPr>
            </w:pPr>
            <w:r>
              <w:rPr>
                <w:rFonts w:ascii="Noto Sans KR Thin" w:eastAsia="Noto Sans KR Thin" w:hAnsi="Noto Sans KR Thin" w:hint="eastAsia"/>
                <w:sz w:val="19"/>
                <w:szCs w:val="19"/>
              </w:rPr>
              <w:t>·</w:t>
            </w:r>
            <w:r>
              <w:rPr>
                <w:rFonts w:ascii="Noto Sans KR Thin" w:eastAsia="Noto Sans KR Thin" w:hAnsi="Noto Sans KR Thin"/>
                <w:sz w:val="19"/>
                <w:szCs w:val="19"/>
              </w:rPr>
              <w:t xml:space="preserve">Did the presentation provide a clear motivation, background, and significance for the </w:t>
            </w:r>
            <w:r>
              <w:rPr>
                <w:rFonts w:ascii="Noto Sans KR Thin" w:eastAsia="Noto Sans KR Thin" w:hAnsi="Noto Sans KR Thin"/>
                <w:sz w:val="19"/>
                <w:szCs w:val="19"/>
              </w:rPr>
              <w:t>research question?</w:t>
            </w:r>
          </w:p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19"/>
                <w:szCs w:val="19"/>
              </w:rPr>
            </w:pPr>
            <w:r>
              <w:rPr>
                <w:rFonts w:ascii="Noto Sans KR Thin" w:eastAsia="Noto Sans KR Thin" w:hAnsi="Noto Sans KR Thin" w:hint="eastAsia"/>
                <w:sz w:val="19"/>
                <w:szCs w:val="19"/>
              </w:rPr>
              <w:t>·</w:t>
            </w:r>
            <w:r>
              <w:rPr>
                <w:rFonts w:ascii="Noto Sans KR Thin" w:eastAsia="Noto Sans KR Thin" w:hAnsi="Noto Sans KR Thin"/>
                <w:sz w:val="19"/>
                <w:szCs w:val="19"/>
              </w:rPr>
              <w:t>Did the presentation clearly explain the research strategy/design and the research results/findings?</w:t>
            </w:r>
          </w:p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19"/>
                <w:szCs w:val="19"/>
              </w:rPr>
            </w:pPr>
            <w:r>
              <w:rPr>
                <w:rFonts w:ascii="Noto Sans KR Thin" w:eastAsia="Noto Sans KR Thin" w:hAnsi="Noto Sans KR Thin" w:hint="eastAsia"/>
                <w:sz w:val="19"/>
                <w:szCs w:val="19"/>
              </w:rPr>
              <w:t>·</w:t>
            </w:r>
            <w:r>
              <w:rPr>
                <w:rFonts w:ascii="Noto Sans KR Thin" w:eastAsia="Noto Sans KR Thin" w:hAnsi="Noto Sans KR Thin"/>
                <w:sz w:val="19"/>
                <w:szCs w:val="19"/>
              </w:rPr>
              <w:t>Did the presentation clearly explain the study’s conclusions, achievements, and impact?</w:t>
            </w:r>
          </w:p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19"/>
                <w:szCs w:val="19"/>
              </w:rPr>
            </w:pPr>
            <w:r>
              <w:rPr>
                <w:rFonts w:ascii="Noto Sans KR Thin" w:eastAsia="Noto Sans KR Thin" w:hAnsi="Noto Sans KR Thin" w:hint="eastAsia"/>
                <w:sz w:val="19"/>
                <w:szCs w:val="19"/>
              </w:rPr>
              <w:t>·</w:t>
            </w:r>
            <w:r>
              <w:rPr>
                <w:rFonts w:ascii="Noto Sans KR Thin" w:eastAsia="Noto Sans KR Thin" w:hAnsi="Noto Sans KR Thin"/>
                <w:sz w:val="19"/>
                <w:szCs w:val="19"/>
              </w:rPr>
              <w:t>Was the content conveyed clearly, and was language appropriate for a non-expert audience?</w:t>
            </w:r>
          </w:p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19"/>
                <w:szCs w:val="19"/>
              </w:rPr>
            </w:pPr>
            <w:r>
              <w:rPr>
                <w:rFonts w:ascii="Noto Sans KR Thin" w:eastAsia="Noto Sans KR Thin" w:hAnsi="Noto Sans KR Thin" w:hint="eastAsia"/>
                <w:sz w:val="19"/>
                <w:szCs w:val="19"/>
              </w:rPr>
              <w:t>·</w:t>
            </w:r>
            <w:r>
              <w:rPr>
                <w:rFonts w:ascii="Noto Sans KR Thin" w:eastAsia="Noto Sans KR Thin" w:hAnsi="Noto Sans KR Thin"/>
                <w:sz w:val="19"/>
                <w:szCs w:val="19"/>
              </w:rPr>
              <w:t>Did the presenter convey enthusiasm for the research and capture and maintain the audience’s attention?</w:t>
            </w:r>
          </w:p>
        </w:tc>
      </w:tr>
      <w:tr>
        <w:trPr>
          <w:trHeight w:val="515" w:hRule="atLeast"/>
        </w:trPr>
        <w:tc>
          <w:tcPr>
            <w:tcW w:w="2254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4"/>
                <w:szCs w:val="24"/>
              </w:rPr>
            </w:pPr>
            <w:r>
              <w:rPr>
                <w:rFonts w:ascii="Noto Sans KR Thin" w:eastAsia="Noto Sans KR Thin" w:hAnsi="Noto Sans KR Thin"/>
                <w:sz w:val="24"/>
                <w:szCs w:val="24"/>
              </w:rPr>
              <w:t>Total</w:t>
            </w:r>
          </w:p>
        </w:tc>
        <w:tc>
          <w:tcPr>
            <w:tcW w:w="2254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4"/>
                <w:szCs w:val="24"/>
              </w:rPr>
            </w:pPr>
            <w:r>
              <w:rPr>
                <w:rFonts w:ascii="Noto Sans KR Thin" w:eastAsia="Noto Sans KR Thin" w:hAnsi="Noto Sans KR Thin" w:hint="eastAsia"/>
                <w:sz w:val="24"/>
                <w:szCs w:val="24"/>
              </w:rPr>
              <w:t>1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>00</w:t>
            </w:r>
          </w:p>
        </w:tc>
        <w:tc>
          <w:tcPr>
            <w:tcW w:w="4418" w:type="dxa"/>
          </w:tcPr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4"/>
                <w:szCs w:val="24"/>
              </w:rPr>
            </w:pPr>
          </w:p>
        </w:tc>
      </w:tr>
    </w:tbl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>10. Registration and Required Materials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 ◦ Submission Method: </w:t>
      </w:r>
      <w:r>
        <w:rPr>
          <w:rFonts w:ascii="Noto Sans KR Thin" w:eastAsia="Noto Sans KR Thin" w:hAnsi="Noto Sans KR Thin" w:hint="eastAsia"/>
          <w:sz w:val="24"/>
          <w:szCs w:val="24"/>
        </w:rPr>
        <w:t>Via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e</w:t>
      </w:r>
      <w:r>
        <w:rPr>
          <w:rFonts w:ascii="Noto Sans KR Thin" w:eastAsia="Noto Sans KR Thin" w:hAnsi="Noto Sans KR Thin"/>
          <w:sz w:val="24"/>
          <w:szCs w:val="24"/>
        </w:rPr>
        <w:t xml:space="preserve">mail </w:t>
      </w:r>
      <w:r>
        <w:rPr>
          <w:rFonts w:ascii="Noto Sans KR Thin" w:eastAsia="Noto Sans KR Thin" w:hAnsi="Noto Sans KR Thin" w:hint="eastAsia"/>
          <w:sz w:val="24"/>
          <w:szCs w:val="24"/>
        </w:rPr>
        <w:t>(</w:t>
      </w:r>
      <w:r>
        <w:fldChar w:fldCharType="begin"/>
      </w:r>
      <w:r>
        <w:instrText xml:space="preserve"> HYPERLINK "mailto:coolevil@nate.com" </w:instrText>
      </w:r>
      <w:r>
        <w:fldChar w:fldCharType="separate"/>
      </w:r>
      <w:r>
        <w:rPr>
          <w:rStyle w:val="a8"/>
          <w:rFonts w:ascii="Noto Sans KR Thin" w:eastAsia="Noto Sans KR Thin" w:hAnsi="Noto Sans KR Thin"/>
          <w:sz w:val="24"/>
          <w:szCs w:val="24"/>
        </w:rPr>
        <w:t>coolevil@nate.com</w:t>
      </w:r>
      <w:r>
        <w:fldChar w:fldCharType="end"/>
      </w:r>
      <w:r>
        <w:rPr>
          <w:rFonts w:ascii="Noto Sans KR Thin" w:eastAsia="Noto Sans KR Thin" w:hAnsi="Noto Sans KR Thin" w:hint="eastAsia"/>
          <w:sz w:val="24"/>
          <w:szCs w:val="24"/>
        </w:rPr>
        <w:t>)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 ◦ Submission Period: </w:t>
      </w:r>
      <w:r>
        <w:rPr>
          <w:rFonts w:ascii="Noto Sans KR Thin" w:eastAsia="Noto Sans KR Thin" w:hAnsi="Noto Sans KR Thin" w:hint="eastAsia"/>
          <w:sz w:val="24"/>
          <w:szCs w:val="24"/>
        </w:rPr>
        <w:t>July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28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(Tue),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/>
          <w:sz w:val="24"/>
          <w:szCs w:val="24"/>
        </w:rPr>
        <w:t xml:space="preserve">10:00 </w:t>
      </w:r>
      <w:r>
        <w:rPr>
          <w:rFonts w:ascii="Noto Sans KR Thin" w:eastAsia="Noto Sans KR Thin" w:hAnsi="Noto Sans KR Thin" w:hint="eastAsia"/>
          <w:sz w:val="24"/>
          <w:szCs w:val="24"/>
        </w:rPr>
        <w:t>AM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-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/>
          <w:sz w:val="24"/>
          <w:szCs w:val="24"/>
        </w:rPr>
        <w:t>August 6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(Tue)</w:t>
      </w:r>
      <w:r>
        <w:rPr>
          <w:rFonts w:ascii="Noto Sans KR Thin" w:eastAsia="Noto Sans KR Thin" w:hAnsi="Noto Sans KR Thin"/>
          <w:sz w:val="24"/>
          <w:szCs w:val="24"/>
        </w:rPr>
        <w:t>,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11:00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AM,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/>
          <w:sz w:val="24"/>
          <w:szCs w:val="24"/>
        </w:rPr>
        <w:t>2026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 ◦ Required Materials for Registration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>
        <w:tc>
          <w:tcPr>
            <w:tcW w:w="3005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0"/>
                <w:szCs w:val="20"/>
              </w:rPr>
            </w:pPr>
            <w:r>
              <w:rPr>
                <w:rFonts w:ascii="Noto Sans KR Thin" w:eastAsia="Noto Sans KR Thin" w:hAnsi="Noto Sans KR Thin"/>
                <w:sz w:val="20"/>
                <w:szCs w:val="20"/>
              </w:rPr>
              <w:t>Category</w:t>
            </w:r>
          </w:p>
        </w:tc>
        <w:tc>
          <w:tcPr>
            <w:tcW w:w="3005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0"/>
                <w:szCs w:val="20"/>
              </w:rPr>
            </w:pPr>
            <w:r>
              <w:rPr>
                <w:rFonts w:ascii="Noto Sans KR Thin" w:eastAsia="Noto Sans KR Thin" w:hAnsi="Noto Sans KR Thin" w:hint="eastAsia"/>
                <w:sz w:val="20"/>
                <w:szCs w:val="20"/>
              </w:rPr>
              <w:t>Production</w:t>
            </w:r>
            <w:r>
              <w:rPr>
                <w:rFonts w:ascii="Noto Sans KR Thin" w:eastAsia="Noto Sans KR Thin" w:hAnsi="Noto Sans KR Thin"/>
                <w:sz w:val="20"/>
                <w:szCs w:val="20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 w:val="20"/>
                <w:szCs w:val="20"/>
              </w:rPr>
              <w:t>Guidelines</w:t>
            </w:r>
          </w:p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0"/>
                <w:szCs w:val="20"/>
              </w:rPr>
            </w:pPr>
            <w:r>
              <w:rPr>
                <w:rFonts w:ascii="Noto Sans KR Thin" w:eastAsia="Noto Sans KR Thin" w:hAnsi="Noto Sans KR Thin"/>
                <w:sz w:val="20"/>
                <w:szCs w:val="20"/>
              </w:rPr>
              <w:t>(Filming, etc.)</w:t>
            </w:r>
          </w:p>
        </w:tc>
        <w:tc>
          <w:tcPr>
            <w:tcW w:w="3006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0"/>
                <w:szCs w:val="20"/>
              </w:rPr>
            </w:pPr>
            <w:r>
              <w:rPr>
                <w:rFonts w:ascii="Noto Sans KR Thin" w:eastAsia="Noto Sans KR Thin" w:hAnsi="Noto Sans KR Thin" w:hint="eastAsia"/>
                <w:sz w:val="20"/>
                <w:szCs w:val="20"/>
              </w:rPr>
              <w:t>Target</w:t>
            </w:r>
            <w:r>
              <w:rPr>
                <w:rFonts w:ascii="Noto Sans KR Thin" w:eastAsia="Noto Sans KR Thin" w:hAnsi="Noto Sans KR Thin"/>
                <w:sz w:val="20"/>
                <w:szCs w:val="20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 w:val="20"/>
                <w:szCs w:val="20"/>
              </w:rPr>
              <w:t>Applicants</w:t>
            </w:r>
          </w:p>
        </w:tc>
      </w:tr>
      <w:tr>
        <w:tc>
          <w:tcPr>
            <w:tcW w:w="3005" w:type="dxa"/>
          </w:tcPr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4"/>
                <w:szCs w:val="24"/>
              </w:rPr>
            </w:pPr>
            <w:r>
              <w:rPr>
                <w:rFonts w:ascii="Noto Sans KR Thin" w:eastAsia="Noto Sans KR Thin" w:hAnsi="Noto Sans KR Thin"/>
                <w:sz w:val="24"/>
                <w:szCs w:val="24"/>
              </w:rPr>
              <w:t>1. Application Form (Form 1)</w:t>
            </w:r>
          </w:p>
        </w:tc>
        <w:tc>
          <w:tcPr>
            <w:tcW w:w="3005" w:type="dxa"/>
          </w:tcPr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Cs w:val="24"/>
              </w:rPr>
            </w:pPr>
            <w:r>
              <w:rPr>
                <w:rFonts w:ascii="Noto Sans KR Thin" w:eastAsia="Noto Sans KR Thin" w:hAnsi="Noto Sans KR Thin"/>
                <w:szCs w:val="24"/>
              </w:rPr>
              <w:t>Complete the attached application form, sign and stamp it, then scan and submit it as a PDF or image file.</w:t>
            </w:r>
          </w:p>
        </w:tc>
        <w:tc>
          <w:tcPr>
            <w:tcW w:w="3006" w:type="dxa"/>
          </w:tcPr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4"/>
                <w:szCs w:val="24"/>
              </w:rPr>
            </w:pPr>
            <w:r>
              <w:rPr>
                <w:rFonts w:ascii="Noto Sans KR Thin" w:eastAsia="Noto Sans KR Thin" w:hAnsi="Noto Sans KR Thin"/>
                <w:sz w:val="24"/>
                <w:szCs w:val="24"/>
              </w:rPr>
              <w:t>All applicants</w:t>
            </w:r>
          </w:p>
        </w:tc>
      </w:tr>
      <w:tr>
        <w:tc>
          <w:tcPr>
            <w:tcW w:w="3005" w:type="dxa"/>
          </w:tcPr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4"/>
                <w:szCs w:val="24"/>
              </w:rPr>
            </w:pPr>
            <w:r>
              <w:rPr>
                <w:rFonts w:ascii="Noto Sans KR Thin" w:eastAsia="Noto Sans KR Thin" w:hAnsi="Noto Sans KR Thin"/>
                <w:sz w:val="24"/>
                <w:szCs w:val="24"/>
              </w:rPr>
              <w:t>2. Presentation Video</w:t>
            </w:r>
          </w:p>
        </w:tc>
        <w:tc>
          <w:tcPr>
            <w:tcW w:w="3005" w:type="dxa"/>
          </w:tcPr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Cs w:val="24"/>
              </w:rPr>
            </w:pPr>
            <w:r>
              <w:rPr>
                <w:rFonts w:ascii="Noto Sans KR Thin" w:eastAsia="Noto Sans KR Thin" w:hAnsi="Noto Sans KR Thin" w:hint="eastAsia"/>
                <w:szCs w:val="24"/>
              </w:rPr>
              <w:t>·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Film in landscape orientation.</w:t>
            </w:r>
          </w:p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Cs w:val="24"/>
              </w:rPr>
            </w:pPr>
            <w:r>
              <w:rPr>
                <w:rFonts w:ascii="Noto Sans KR Thin" w:eastAsia="Noto Sans KR Thin" w:hAnsi="Noto Sans KR Thin" w:hint="eastAsia"/>
                <w:szCs w:val="24"/>
              </w:rPr>
              <w:t>·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Use a solid-color background.</w:t>
            </w:r>
          </w:p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Cs w:val="24"/>
              </w:rPr>
            </w:pPr>
            <w:r>
              <w:rPr>
                <w:rFonts w:ascii="Noto Sans KR Thin" w:eastAsia="Noto Sans KR Thin" w:hAnsi="Noto Sans KR Thin" w:hint="eastAsia"/>
                <w:szCs w:val="24"/>
              </w:rPr>
              <w:t>·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Keep the camera or smartphone </w:t>
            </w:r>
            <w:r>
              <w:rPr>
                <w:rFonts w:ascii="Noto Sans KR Thin" w:eastAsia="Noto Sans KR Thin" w:hAnsi="Noto Sans KR Thin" w:hint="eastAsia"/>
                <w:szCs w:val="24"/>
              </w:rPr>
              <w:t>fixed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in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place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 </w:t>
            </w:r>
            <w:r>
              <w:rPr>
                <w:rFonts w:ascii="Noto Sans KR Thin" w:eastAsia="Noto Sans KR Thin" w:hAnsi="Noto Sans KR Thin"/>
                <w:szCs w:val="24"/>
              </w:rPr>
              <w:t>(</w:t>
            </w:r>
            <w:r>
              <w:rPr>
                <w:rFonts w:ascii="Noto Sans KR Thin" w:eastAsia="Noto Sans KR Thin" w:hAnsi="Noto Sans KR Thin"/>
                <w:szCs w:val="24"/>
              </w:rPr>
              <w:t>use a tripod).</w:t>
            </w:r>
          </w:p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Cs w:val="24"/>
              </w:rPr>
            </w:pPr>
            <w:r>
              <w:rPr>
                <w:rFonts w:ascii="Noto Sans KR Thin" w:eastAsia="Noto Sans KR Thin" w:hAnsi="Noto Sans KR Thin" w:hint="eastAsia"/>
                <w:szCs w:val="24"/>
              </w:rPr>
              <w:t>·</w:t>
            </w:r>
            <w:r>
              <w:rPr>
                <w:rFonts w:ascii="Noto Sans KR Thin" w:eastAsia="Noto Sans KR Thin" w:hAnsi="Noto Sans KR Thin" w:hint="eastAsia"/>
                <w:szCs w:val="24"/>
              </w:rPr>
              <w:t>Record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from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the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waist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up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(upper body)</w:t>
            </w:r>
            <w:r>
              <w:rPr>
                <w:rFonts w:ascii="Noto Sans KR Thin" w:eastAsia="Noto Sans KR Thin" w:hAnsi="Noto Sans KR Thin" w:hint="eastAsia"/>
                <w:szCs w:val="24"/>
              </w:rPr>
              <w:t>,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ensuring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the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entire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head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is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visible</w:t>
            </w:r>
            <w:r>
              <w:rPr>
                <w:rFonts w:ascii="Noto Sans KR Thin" w:eastAsia="Noto Sans KR Thin" w:hAnsi="Noto Sans KR Thin"/>
                <w:szCs w:val="24"/>
              </w:rPr>
              <w:t>.</w:t>
            </w:r>
          </w:p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Cs w:val="24"/>
              </w:rPr>
            </w:pPr>
            <w:r>
              <w:rPr>
                <w:rFonts w:ascii="Noto Sans KR Thin" w:eastAsia="Noto Sans KR Thin" w:hAnsi="Noto Sans KR Thin" w:hint="eastAsia"/>
                <w:szCs w:val="24"/>
              </w:rPr>
              <w:t>·</w:t>
            </w:r>
            <w:r>
              <w:rPr>
                <w:rFonts w:ascii="Noto Sans KR Thin" w:eastAsia="Noto Sans KR Thin" w:hAnsi="Noto Sans KR Thin" w:hint="eastAsia"/>
                <w:szCs w:val="24"/>
              </w:rPr>
              <w:t>No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video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editing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is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allowed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other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than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inserting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slide.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Cutting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and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splicing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(editing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out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parts)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is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prohibited;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the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video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must be a single-take </w:t>
            </w:r>
            <w:r>
              <w:rPr>
                <w:rFonts w:ascii="Noto Sans KR Thin" w:eastAsia="Noto Sans KR Thin" w:hAnsi="Noto Sans KR Thin" w:hint="eastAsia"/>
                <w:szCs w:val="24"/>
              </w:rPr>
              <w:t>recording.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Do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not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use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/>
                <w:szCs w:val="24"/>
              </w:rPr>
              <w:t>subtitles, CG</w:t>
            </w:r>
            <w:r>
              <w:rPr>
                <w:rFonts w:ascii="Noto Sans KR Thin" w:eastAsia="Noto Sans KR Thin" w:hAnsi="Noto Sans KR Thin" w:hint="eastAsia"/>
                <w:szCs w:val="24"/>
              </w:rPr>
              <w:t>I</w:t>
            </w:r>
            <w:r>
              <w:rPr>
                <w:rFonts w:ascii="Noto Sans KR Thin" w:eastAsia="Noto Sans KR Thin" w:hAnsi="Noto Sans KR Thin"/>
                <w:szCs w:val="24"/>
              </w:rPr>
              <w:t>,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or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a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background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music</w:t>
            </w:r>
            <w:r>
              <w:rPr>
                <w:rFonts w:ascii="Noto Sans KR Thin" w:eastAsia="Noto Sans KR Thin" w:hAnsi="Noto Sans KR Thin"/>
                <w:szCs w:val="24"/>
              </w:rPr>
              <w:t>.</w:t>
            </w:r>
          </w:p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Cs w:val="24"/>
              </w:rPr>
            </w:pPr>
            <w:r>
              <w:rPr>
                <w:rFonts w:ascii="Noto Sans KR Thin" w:eastAsia="Noto Sans KR Thin" w:hAnsi="Noto Sans KR Thin" w:hint="eastAsia"/>
                <w:szCs w:val="24"/>
              </w:rPr>
              <w:t>·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The presentation must be spoken </w:t>
            </w:r>
            <w:r>
              <w:rPr>
                <w:rFonts w:ascii="Noto Sans KR Thin" w:eastAsia="Noto Sans KR Thin" w:hAnsi="Noto Sans KR Thin" w:hint="eastAsia"/>
                <w:szCs w:val="24"/>
              </w:rPr>
              <w:t>only.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No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/>
                <w:szCs w:val="24"/>
              </w:rPr>
              <w:t>poe</w:t>
            </w:r>
            <w:r>
              <w:rPr>
                <w:rFonts w:ascii="Noto Sans KR Thin" w:eastAsia="Noto Sans KR Thin" w:hAnsi="Noto Sans KR Thin" w:hint="eastAsia"/>
                <w:szCs w:val="24"/>
              </w:rPr>
              <w:t>ms,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songs, etc., </w:t>
            </w:r>
            <w:r>
              <w:rPr>
                <w:rFonts w:ascii="Noto Sans KR Thin" w:eastAsia="Noto Sans KR Thin" w:hAnsi="Noto Sans KR Thin" w:hint="eastAsia"/>
                <w:szCs w:val="24"/>
              </w:rPr>
              <w:t>are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not </w:t>
            </w:r>
            <w:r>
              <w:rPr>
                <w:rFonts w:ascii="Noto Sans KR Thin" w:eastAsia="Noto Sans KR Thin" w:hAnsi="Noto Sans KR Thin" w:hint="eastAsia"/>
                <w:szCs w:val="24"/>
              </w:rPr>
              <w:t>allowed</w:t>
            </w:r>
            <w:r>
              <w:rPr>
                <w:rFonts w:ascii="Noto Sans KR Thin" w:eastAsia="Noto Sans KR Thin" w:hAnsi="Noto Sans KR Thin"/>
                <w:szCs w:val="24"/>
              </w:rPr>
              <w:t>.</w:t>
            </w:r>
          </w:p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Cs w:val="24"/>
              </w:rPr>
            </w:pPr>
            <w:r>
              <w:rPr>
                <w:rFonts w:ascii="Noto Sans KR Thin" w:eastAsia="Noto Sans KR Thin" w:hAnsi="Noto Sans KR Thin" w:hint="eastAsia"/>
                <w:szCs w:val="24"/>
              </w:rPr>
              <w:t>·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No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props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or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additional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materials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allowed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/>
                <w:szCs w:val="24"/>
              </w:rPr>
              <w:br/>
            </w:r>
            <w:r>
              <w:rPr>
                <w:rFonts w:ascii="Noto Sans KR Thin" w:eastAsia="Noto Sans KR Thin" w:hAnsi="Noto Sans KR Thin"/>
                <w:szCs w:val="24"/>
              </w:rPr>
              <w:t>(e.g., laboratory equipment,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placards</w:t>
            </w:r>
            <w:r>
              <w:rPr>
                <w:rFonts w:ascii="Noto Sans KR Thin" w:eastAsia="Noto Sans KR Thin" w:hAnsi="Noto Sans KR Thin"/>
                <w:szCs w:val="24"/>
              </w:rPr>
              <w:t>, costumes, musical instruments, etc.).</w:t>
            </w:r>
          </w:p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Cs w:val="24"/>
              </w:rPr>
            </w:pPr>
            <w:r>
              <w:rPr>
                <w:rFonts w:ascii="Noto Sans KR Thin" w:eastAsia="Noto Sans KR Thin" w:hAnsi="Noto Sans KR Thin" w:hint="eastAsia"/>
                <w:szCs w:val="24"/>
              </w:rPr>
              <w:t>·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Use of third-party copyrighted materials without permission will result in disqualification.</w:t>
            </w:r>
          </w:p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Cs w:val="24"/>
              </w:rPr>
            </w:pPr>
            <w:r>
              <w:rPr>
                <w:rFonts w:ascii="Noto Sans KR Thin" w:eastAsia="Noto Sans KR Thin" w:hAnsi="Noto Sans KR Thin" w:hint="eastAsia"/>
                <w:szCs w:val="24"/>
              </w:rPr>
              <w:t>·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Content inappropriate for public </w:t>
            </w:r>
            <w:r>
              <w:rPr>
                <w:rFonts w:ascii="Noto Sans KR Thin" w:eastAsia="Noto Sans KR Thin" w:hAnsi="Noto Sans KR Thin" w:hint="eastAsia"/>
                <w:szCs w:val="24"/>
              </w:rPr>
              <w:t>or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/>
                <w:szCs w:val="24"/>
              </w:rPr>
              <w:t>social media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disclosure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is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p</w:t>
            </w:r>
            <w:r>
              <w:rPr>
                <w:rFonts w:ascii="Noto Sans KR Thin" w:eastAsia="Noto Sans KR Thin" w:hAnsi="Noto Sans KR Thin"/>
                <w:szCs w:val="24"/>
              </w:rPr>
              <w:t>rohibited.</w:t>
            </w:r>
          </w:p>
        </w:tc>
        <w:tc>
          <w:tcPr>
            <w:tcW w:w="3006" w:type="dxa"/>
          </w:tcPr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4"/>
                <w:szCs w:val="24"/>
              </w:rPr>
            </w:pPr>
            <w:r>
              <w:rPr>
                <w:rFonts w:ascii="Noto Sans KR Thin" w:eastAsia="Noto Sans KR Thin" w:hAnsi="Noto Sans KR Thin"/>
                <w:sz w:val="24"/>
                <w:szCs w:val="24"/>
              </w:rPr>
              <w:t>All Applicants</w:t>
            </w:r>
          </w:p>
        </w:tc>
      </w:tr>
      <w:tr>
        <w:tc>
          <w:tcPr>
            <w:tcW w:w="3005" w:type="dxa"/>
          </w:tcPr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4"/>
                <w:szCs w:val="24"/>
              </w:rPr>
            </w:pPr>
            <w:r>
              <w:rPr>
                <w:rFonts w:ascii="Noto Sans KR Thin" w:eastAsia="Noto Sans KR Thin" w:hAnsi="Noto Sans KR Thin"/>
                <w:sz w:val="24"/>
                <w:szCs w:val="24"/>
              </w:rPr>
              <w:t>3. 1-Page Slide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br/>
            </w:r>
            <w:r>
              <w:rPr>
                <w:rFonts w:ascii="Noto Sans KR Thin" w:eastAsia="Noto Sans KR Thin" w:hAnsi="Noto Sans KR Thin" w:hint="eastAsia"/>
                <w:sz w:val="24"/>
                <w:szCs w:val="24"/>
              </w:rPr>
              <w:t>(See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 xml:space="preserve"> example </w:t>
            </w:r>
            <w:r>
              <w:rPr>
                <w:rFonts w:ascii="Noto Sans KR Thin" w:eastAsia="Noto Sans KR Thin" w:hAnsi="Noto Sans KR Thin" w:hint="eastAsia"/>
                <w:sz w:val="24"/>
                <w:szCs w:val="24"/>
              </w:rPr>
              <w:t>below)</w:t>
            </w:r>
          </w:p>
        </w:tc>
        <w:tc>
          <w:tcPr>
            <w:tcW w:w="3005" w:type="dxa"/>
          </w:tcPr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Cs w:val="24"/>
              </w:rPr>
            </w:pPr>
            <w:r>
              <w:rPr>
                <w:rFonts w:ascii="Noto Sans KR Thin" w:eastAsia="Noto Sans KR Thin" w:hAnsi="Noto Sans KR Thin"/>
                <w:szCs w:val="24"/>
              </w:rPr>
              <w:t>Summarize research content on a single-page slide; no effects (animations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and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etc.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) allowed; 16:9 aspect ratio; </w:t>
            </w:r>
            <w:r>
              <w:rPr>
                <w:rFonts w:ascii="Noto Sans KR Thin" w:eastAsia="Noto Sans KR Thin" w:hAnsi="Noto Sans KR Thin" w:hint="eastAsia"/>
                <w:szCs w:val="24"/>
              </w:rPr>
              <w:t>No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title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sled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allowed</w:t>
            </w:r>
            <w:r>
              <w:rPr>
                <w:rFonts w:ascii="Noto Sans KR Thin" w:eastAsia="Noto Sans KR Thin" w:hAnsi="Noto Sans KR Thin"/>
                <w:szCs w:val="24"/>
              </w:rPr>
              <w:t>.</w:t>
            </w:r>
          </w:p>
        </w:tc>
        <w:tc>
          <w:tcPr>
            <w:tcW w:w="3006" w:type="dxa"/>
          </w:tcPr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4"/>
                <w:szCs w:val="24"/>
              </w:rPr>
            </w:pPr>
            <w:r>
              <w:rPr>
                <w:rFonts w:ascii="Noto Sans KR Thin" w:eastAsia="Noto Sans KR Thin" w:hAnsi="Noto Sans KR Thin"/>
                <w:sz w:val="24"/>
                <w:szCs w:val="24"/>
              </w:rPr>
              <w:t>All Applicants</w:t>
            </w:r>
          </w:p>
        </w:tc>
      </w:tr>
      <w:tr>
        <w:tc>
          <w:tcPr>
            <w:tcW w:w="3005" w:type="dxa"/>
          </w:tcPr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4"/>
                <w:szCs w:val="24"/>
              </w:rPr>
            </w:pPr>
            <w:r>
              <w:rPr>
                <w:rFonts w:ascii="Noto Sans KR Thin" w:eastAsia="Noto Sans KR Thin" w:hAnsi="Noto Sans KR Thin"/>
                <w:sz w:val="24"/>
                <w:szCs w:val="24"/>
              </w:rPr>
              <w:t xml:space="preserve">4. 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>Academic Advisor's Confirmation of Thesis Supervision</w:t>
            </w:r>
          </w:p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4"/>
                <w:szCs w:val="24"/>
              </w:rPr>
            </w:pPr>
            <w:r>
              <w:rPr>
                <w:rFonts w:ascii="Noto Sans KR Thin" w:eastAsia="Noto Sans KR Thin" w:hAnsi="Noto Sans KR Thin"/>
                <w:sz w:val="24"/>
                <w:szCs w:val="24"/>
              </w:rPr>
              <w:t>(</w:t>
            </w:r>
            <w:r>
              <w:rPr>
                <w:rFonts w:ascii="Noto Sans KR Thin" w:eastAsia="Noto Sans KR Thin" w:hAnsi="Noto Sans KR Thin" w:hint="eastAsia"/>
                <w:sz w:val="24"/>
                <w:szCs w:val="24"/>
              </w:rPr>
              <w:t>Select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 w:val="24"/>
                <w:szCs w:val="24"/>
              </w:rPr>
              <w:t>and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 w:val="24"/>
                <w:szCs w:val="24"/>
              </w:rPr>
              <w:t>c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 xml:space="preserve">omplete </w:t>
            </w:r>
            <w:r>
              <w:rPr>
                <w:rFonts w:ascii="Noto Sans KR Thin" w:eastAsia="Noto Sans KR Thin" w:hAnsi="Noto Sans KR Thin" w:hint="eastAsia"/>
                <w:sz w:val="24"/>
                <w:szCs w:val="24"/>
              </w:rPr>
              <w:t>either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>Form 3 or 3-1)</w:t>
            </w:r>
          </w:p>
        </w:tc>
        <w:tc>
          <w:tcPr>
            <w:tcW w:w="3005" w:type="dxa"/>
          </w:tcPr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Cs w:val="24"/>
              </w:rPr>
            </w:pPr>
            <w:r>
              <w:rPr>
                <w:rFonts w:ascii="Noto Sans KR Thin" w:eastAsia="Noto Sans KR Thin" w:hAnsi="Noto Sans KR Thin"/>
                <w:szCs w:val="24"/>
              </w:rPr>
              <w:t xml:space="preserve">- Complete the attached </w:t>
            </w:r>
            <w:r>
              <w:rPr>
                <w:rFonts w:ascii="Noto Sans KR Thin" w:eastAsia="Noto Sans KR Thin" w:hAnsi="Noto Sans KR Thin"/>
                <w:szCs w:val="24"/>
              </w:rPr>
              <w:t>form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, </w:t>
            </w:r>
            <w:r>
              <w:rPr>
                <w:rFonts w:ascii="Noto Sans KR Thin" w:eastAsia="Noto Sans KR Thin" w:hAnsi="Noto Sans KR Thin"/>
                <w:szCs w:val="24"/>
              </w:rPr>
              <w:t>Sign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and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stamp, then scan</w:t>
            </w:r>
            <w:r>
              <w:rPr>
                <w:rFonts w:ascii="Noto Sans KR Thin" w:eastAsia="Noto Sans KR Thin" w:hAnsi="Noto Sans KR Thin" w:hint="eastAsia"/>
                <w:szCs w:val="24"/>
              </w:rPr>
              <w:t>,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and submit as a PDF or image file.</w:t>
            </w:r>
          </w:p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Cs w:val="24"/>
              </w:rPr>
            </w:pPr>
            <w:r>
              <w:rPr>
                <w:rFonts w:ascii="Noto Sans KR Thin" w:eastAsia="Noto Sans KR Thin" w:hAnsi="Noto Sans KR Thin" w:hint="eastAsia"/>
                <w:szCs w:val="24"/>
              </w:rPr>
              <w:t>·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Required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to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provide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that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the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presentation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is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based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on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the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thesis/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dissertation </w:t>
            </w:r>
            <w:r>
              <w:rPr>
                <w:rFonts w:ascii="Noto Sans KR Thin" w:eastAsia="Noto Sans KR Thin" w:hAnsi="Noto Sans KR Thin" w:hint="eastAsia"/>
                <w:szCs w:val="24"/>
              </w:rPr>
              <w:t>currently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being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prepared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by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Master’s and </w:t>
            </w:r>
            <w:r>
              <w:rPr>
                <w:rFonts w:ascii="Noto Sans KR Thin" w:eastAsia="Noto Sans KR Thin" w:hAnsi="Noto Sans KR Thin" w:hint="eastAsia"/>
                <w:szCs w:val="24"/>
              </w:rPr>
              <w:t>Doctoral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students</w:t>
            </w:r>
            <w:r>
              <w:rPr>
                <w:rFonts w:ascii="Noto Sans KR Thin" w:eastAsia="Noto Sans KR Thin" w:hAnsi="Noto Sans KR Thin" w:hint="eastAsia"/>
                <w:szCs w:val="24"/>
              </w:rPr>
              <w:t>.</w:t>
            </w:r>
          </w:p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Cs w:val="24"/>
              </w:rPr>
            </w:pPr>
            <w:r>
              <w:rPr>
                <w:rFonts w:ascii="Noto Sans KR Thin" w:eastAsia="Noto Sans KR Thin" w:hAnsi="Noto Sans KR Thin"/>
                <w:szCs w:val="24"/>
              </w:rPr>
              <w:t xml:space="preserve">  ※ </w:t>
            </w:r>
            <w:r>
              <w:rPr>
                <w:rFonts w:ascii="Noto Sans KR Thin" w:eastAsia="Noto Sans KR Thin" w:hAnsi="Noto Sans KR Thin" w:hint="eastAsia"/>
                <w:szCs w:val="24"/>
              </w:rPr>
              <w:t>Doctoral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students presenting </w:t>
            </w:r>
            <w:r>
              <w:rPr>
                <w:rFonts w:ascii="Noto Sans KR Thin" w:eastAsia="Noto Sans KR Thin" w:hAnsi="Noto Sans KR Thin" w:hint="eastAsia"/>
                <w:szCs w:val="24"/>
              </w:rPr>
              <w:t>their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Master’s thesis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are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exempt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from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this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requirement.</w:t>
            </w:r>
          </w:p>
        </w:tc>
        <w:tc>
          <w:tcPr>
            <w:tcW w:w="3006" w:type="dxa"/>
          </w:tcPr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4"/>
                <w:szCs w:val="24"/>
              </w:rPr>
            </w:pPr>
            <w:r>
              <w:rPr>
                <w:rFonts w:ascii="Noto Sans KR Thin" w:eastAsia="Noto Sans KR Thin" w:hAnsi="Noto Sans KR Thin"/>
                <w:sz w:val="24"/>
                <w:szCs w:val="24"/>
              </w:rPr>
              <w:t>All Applicants</w:t>
            </w:r>
          </w:p>
        </w:tc>
      </w:tr>
      <w:tr>
        <w:tc>
          <w:tcPr>
            <w:tcW w:w="3005" w:type="dxa"/>
          </w:tcPr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4"/>
                <w:szCs w:val="24"/>
              </w:rPr>
            </w:pPr>
            <w:r>
              <w:rPr>
                <w:rFonts w:ascii="Noto Sans KR Thin" w:eastAsia="Noto Sans KR Thin" w:hAnsi="Noto Sans KR Thin"/>
                <w:sz w:val="24"/>
                <w:szCs w:val="24"/>
              </w:rPr>
              <w:t xml:space="preserve">5. 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>Academic Advisor's Confirmation of Thesis Research Proposal</w:t>
            </w:r>
          </w:p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4"/>
                <w:szCs w:val="24"/>
              </w:rPr>
            </w:pPr>
            <w:r>
              <w:rPr>
                <w:rFonts w:ascii="Noto Sans KR Thin" w:eastAsia="Noto Sans KR Thin" w:hAnsi="Noto Sans KR Thin"/>
                <w:sz w:val="24"/>
                <w:szCs w:val="24"/>
              </w:rPr>
              <w:t>(</w:t>
            </w:r>
            <w:r>
              <w:rPr>
                <w:rFonts w:ascii="Noto Sans KR Thin" w:eastAsia="Noto Sans KR Thin" w:hAnsi="Noto Sans KR Thin" w:hint="eastAsia"/>
                <w:sz w:val="24"/>
                <w:szCs w:val="24"/>
              </w:rPr>
              <w:t>Select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 w:val="24"/>
                <w:szCs w:val="24"/>
              </w:rPr>
              <w:t>and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 w:val="24"/>
                <w:szCs w:val="24"/>
              </w:rPr>
              <w:t>c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 xml:space="preserve">omplete </w:t>
            </w:r>
            <w:r>
              <w:rPr>
                <w:rFonts w:ascii="Noto Sans KR Thin" w:eastAsia="Noto Sans KR Thin" w:hAnsi="Noto Sans KR Thin" w:hint="eastAsia"/>
                <w:sz w:val="24"/>
                <w:szCs w:val="24"/>
              </w:rPr>
              <w:t>either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 xml:space="preserve">Form </w:t>
            </w:r>
            <w:r>
              <w:rPr>
                <w:rFonts w:ascii="Noto Sans KR Thin" w:eastAsia="Noto Sans KR Thin" w:hAnsi="Noto Sans KR Thin" w:hint="eastAsia"/>
                <w:sz w:val="24"/>
                <w:szCs w:val="24"/>
              </w:rPr>
              <w:t>4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 xml:space="preserve"> or </w:t>
            </w:r>
            <w:r>
              <w:rPr>
                <w:rFonts w:ascii="Noto Sans KR Thin" w:eastAsia="Noto Sans KR Thin" w:hAnsi="Noto Sans KR Thin" w:hint="eastAsia"/>
                <w:sz w:val="24"/>
                <w:szCs w:val="24"/>
              </w:rPr>
              <w:t>4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>-1)</w:t>
            </w:r>
          </w:p>
        </w:tc>
        <w:tc>
          <w:tcPr>
            <w:tcW w:w="3005" w:type="dxa"/>
          </w:tcPr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Cs w:val="24"/>
              </w:rPr>
            </w:pPr>
            <w:r>
              <w:rPr>
                <w:rFonts w:ascii="Noto Sans KR Thin" w:eastAsia="Noto Sans KR Thin" w:hAnsi="Noto Sans KR Thin" w:hint="eastAsia"/>
                <w:szCs w:val="24"/>
              </w:rPr>
              <w:t>Only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for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those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selected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as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representatives of our university for the Asia-Pacific 3MT Competition (separate </w:t>
            </w:r>
            <w:r>
              <w:rPr>
                <w:rFonts w:ascii="Noto Sans KR Thin" w:eastAsia="Noto Sans KR Thin" w:hAnsi="Noto Sans KR Thin" w:hint="eastAsia"/>
                <w:szCs w:val="24"/>
              </w:rPr>
              <w:t>instruction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will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be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provided</w:t>
            </w:r>
            <w:r>
              <w:rPr>
                <w:rFonts w:ascii="Noto Sans KR Thin" w:eastAsia="Noto Sans KR Thin" w:hAnsi="Noto Sans KR Thin"/>
                <w:szCs w:val="24"/>
              </w:rPr>
              <w:t>)</w:t>
            </w:r>
          </w:p>
        </w:tc>
        <w:tc>
          <w:tcPr>
            <w:tcW w:w="3006" w:type="dxa"/>
          </w:tcPr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4"/>
                <w:szCs w:val="24"/>
              </w:rPr>
            </w:pPr>
            <w:r>
              <w:rPr>
                <w:rFonts w:ascii="Noto Sans KR Thin" w:eastAsia="Noto Sans KR Thin" w:hAnsi="Noto Sans KR Thin" w:hint="eastAsia"/>
                <w:sz w:val="24"/>
                <w:szCs w:val="24"/>
              </w:rPr>
              <w:t>Selected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 w:val="24"/>
                <w:szCs w:val="24"/>
              </w:rPr>
              <w:t>candidates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>only</w:t>
            </w:r>
          </w:p>
        </w:tc>
      </w:tr>
      <w:tr>
        <w:tc>
          <w:tcPr>
            <w:tcW w:w="3005" w:type="dxa"/>
          </w:tcPr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4"/>
                <w:szCs w:val="24"/>
              </w:rPr>
            </w:pPr>
            <w:r>
              <w:rPr>
                <w:rFonts w:ascii="Noto Sans KR Thin" w:eastAsia="Noto Sans KR Thin" w:hAnsi="Noto Sans KR Thin"/>
                <w:sz w:val="24"/>
                <w:szCs w:val="24"/>
              </w:rPr>
              <w:t xml:space="preserve">6. Consent </w:t>
            </w:r>
          </w:p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4"/>
                <w:szCs w:val="24"/>
              </w:rPr>
            </w:pPr>
            <w:r>
              <w:rPr>
                <w:rFonts w:ascii="Noto Sans KR Thin" w:eastAsia="Noto Sans KR Thin" w:hAnsi="Noto Sans KR Thin"/>
                <w:sz w:val="24"/>
                <w:szCs w:val="24"/>
              </w:rPr>
              <w:t>(</w:t>
            </w:r>
            <w:r>
              <w:rPr>
                <w:rFonts w:ascii="Noto Sans KR Thin" w:eastAsia="Noto Sans KR Thin" w:hAnsi="Noto Sans KR Thin" w:hint="eastAsia"/>
                <w:sz w:val="24"/>
                <w:szCs w:val="24"/>
              </w:rPr>
              <w:t>Select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 w:val="24"/>
                <w:szCs w:val="24"/>
              </w:rPr>
              <w:t>and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 w:val="24"/>
                <w:szCs w:val="24"/>
              </w:rPr>
              <w:t>c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 xml:space="preserve">omplete </w:t>
            </w:r>
            <w:r>
              <w:rPr>
                <w:rFonts w:ascii="Noto Sans KR Thin" w:eastAsia="Noto Sans KR Thin" w:hAnsi="Noto Sans KR Thin" w:hint="eastAsia"/>
                <w:sz w:val="24"/>
                <w:szCs w:val="24"/>
              </w:rPr>
              <w:t>either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 xml:space="preserve">Form </w:t>
            </w:r>
            <w:r>
              <w:rPr>
                <w:rFonts w:ascii="Noto Sans KR Thin" w:eastAsia="Noto Sans KR Thin" w:hAnsi="Noto Sans KR Thin" w:hint="eastAsia"/>
                <w:sz w:val="24"/>
                <w:szCs w:val="24"/>
              </w:rPr>
              <w:t>2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 xml:space="preserve"> or </w:t>
            </w:r>
            <w:r>
              <w:rPr>
                <w:rFonts w:ascii="Noto Sans KR Thin" w:eastAsia="Noto Sans KR Thin" w:hAnsi="Noto Sans KR Thin" w:hint="eastAsia"/>
                <w:sz w:val="24"/>
                <w:szCs w:val="24"/>
              </w:rPr>
              <w:t>2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>-1)</w:t>
            </w:r>
          </w:p>
        </w:tc>
        <w:tc>
          <w:tcPr>
            <w:tcW w:w="3005" w:type="dxa"/>
          </w:tcPr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Cs w:val="24"/>
              </w:rPr>
            </w:pPr>
            <w:r>
              <w:rPr>
                <w:rFonts w:ascii="Noto Sans KR Thin" w:eastAsia="Noto Sans KR Thin" w:hAnsi="Noto Sans KR Thin"/>
                <w:szCs w:val="24"/>
              </w:rPr>
              <w:t xml:space="preserve">Complete the attached consent form, sign and </w:t>
            </w:r>
            <w:r>
              <w:rPr>
                <w:rFonts w:ascii="Noto Sans KR Thin" w:eastAsia="Noto Sans KR Thin" w:hAnsi="Noto Sans KR Thin" w:hint="eastAsia"/>
                <w:szCs w:val="24"/>
              </w:rPr>
              <w:t>stamp</w:t>
            </w:r>
            <w:r>
              <w:rPr>
                <w:rFonts w:ascii="Noto Sans KR Thin" w:eastAsia="Noto Sans KR Thin" w:hAnsi="Noto Sans KR Thin"/>
                <w:szCs w:val="24"/>
              </w:rPr>
              <w:t>, then scan and submit as a PDF or image file</w:t>
            </w:r>
          </w:p>
        </w:tc>
        <w:tc>
          <w:tcPr>
            <w:tcW w:w="3006" w:type="dxa"/>
          </w:tcPr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4"/>
                <w:szCs w:val="24"/>
              </w:rPr>
            </w:pPr>
            <w:r>
              <w:rPr>
                <w:rFonts w:ascii="Noto Sans KR Thin" w:eastAsia="Noto Sans KR Thin" w:hAnsi="Noto Sans KR Thin"/>
                <w:sz w:val="24"/>
                <w:szCs w:val="24"/>
              </w:rPr>
              <w:t>All applicants</w:t>
            </w:r>
          </w:p>
        </w:tc>
      </w:tr>
    </w:tbl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lang/>
          <w:rFonts w:ascii="Noto Sans KR Thin" w:eastAsia="Noto Sans KR Thin" w:hAnsi="Noto Sans KR Thin"/>
          <w:sz w:val="24"/>
          <w:szCs w:val="24"/>
          <w:rtl w:val="off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※ If </w:t>
      </w:r>
      <w:r>
        <w:rPr>
          <w:rFonts w:ascii="Noto Sans KR Thin" w:eastAsia="Noto Sans KR Thin" w:hAnsi="Noto Sans KR Thin" w:hint="eastAsia"/>
          <w:sz w:val="24"/>
          <w:szCs w:val="24"/>
        </w:rPr>
        <w:t>any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/>
          <w:sz w:val="24"/>
          <w:szCs w:val="24"/>
        </w:rPr>
        <w:t xml:space="preserve">discrepancy </w:t>
      </w:r>
      <w:r>
        <w:rPr>
          <w:rFonts w:ascii="Noto Sans KR Thin" w:eastAsia="Noto Sans KR Thin" w:hAnsi="Noto Sans KR Thin" w:hint="eastAsia"/>
          <w:sz w:val="24"/>
          <w:szCs w:val="24"/>
        </w:rPr>
        <w:t>is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found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/>
          <w:sz w:val="24"/>
          <w:szCs w:val="24"/>
        </w:rPr>
        <w:t>between the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winner</w:t>
      </w:r>
      <w:r>
        <w:rPr>
          <w:rFonts w:ascii="Noto Sans KR Thin" w:eastAsia="Noto Sans KR Thin" w:hAnsi="Noto Sans KR Thin"/>
          <w:sz w:val="24"/>
          <w:szCs w:val="24"/>
        </w:rPr>
        <w:t>’</w:t>
      </w:r>
      <w:r>
        <w:rPr>
          <w:rFonts w:ascii="Noto Sans KR Thin" w:eastAsia="Noto Sans KR Thin" w:hAnsi="Noto Sans KR Thin" w:hint="eastAsia"/>
          <w:sz w:val="24"/>
          <w:szCs w:val="24"/>
        </w:rPr>
        <w:t>s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actual</w:t>
      </w:r>
      <w:r>
        <w:rPr>
          <w:rFonts w:ascii="Noto Sans KR Thin" w:eastAsia="Noto Sans KR Thin" w:hAnsi="Noto Sans KR Thin"/>
          <w:sz w:val="24"/>
          <w:szCs w:val="24"/>
        </w:rPr>
        <w:t xml:space="preserve"> thesis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and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the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information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provided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in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the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confirmation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form,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/>
          <w:sz w:val="24"/>
          <w:szCs w:val="24"/>
        </w:rPr>
        <w:t xml:space="preserve">the award may be revoked and the prize money may be </w:t>
      </w:r>
      <w:r>
        <w:rPr>
          <w:rFonts w:ascii="Noto Sans KR Thin" w:eastAsia="Noto Sans KR Thin" w:hAnsi="Noto Sans KR Thin" w:hint="eastAsia"/>
          <w:sz w:val="24"/>
          <w:szCs w:val="24"/>
        </w:rPr>
        <w:t>reclaimed</w:t>
      </w:r>
      <w:r>
        <w:rPr>
          <w:rFonts w:ascii="Noto Sans KR Thin" w:eastAsia="Noto Sans KR Thin" w:hAnsi="Noto Sans KR Thin"/>
          <w:sz w:val="24"/>
          <w:szCs w:val="24"/>
        </w:rPr>
        <w:t>.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>
        <w:tc>
          <w:tcPr>
            <w:tcW w:w="9016" w:type="dxa"/>
            <w:gridSpan w:val="2"/>
          </w:tcPr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4"/>
                <w:szCs w:val="24"/>
              </w:rPr>
            </w:pPr>
            <w:r>
              <w:rPr>
                <w:rFonts w:ascii="Noto Sans KR Thin" w:eastAsia="Noto Sans KR Thin" w:hAnsi="Noto Sans KR Thin"/>
                <w:sz w:val="24"/>
                <w:szCs w:val="24"/>
              </w:rPr>
              <w:t>Example of a presentation video</w:t>
            </w:r>
          </w:p>
        </w:tc>
      </w:tr>
      <w:tr>
        <w:tc>
          <w:tcPr>
            <w:tcW w:w="4508" w:type="dxa"/>
          </w:tcPr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4"/>
                <w:szCs w:val="24"/>
              </w:rPr>
            </w:pPr>
            <w:r>
              <w:rPr>
                <w:rFonts w:ascii="Noto Sans KR Thin" w:eastAsia="Noto Sans KR Thin" w:hAnsi="Noto Sans KR Thin"/>
                <w:sz w:val="24"/>
                <w:szCs w:val="24"/>
              </w:rPr>
              <w:drawing>
                <wp:inline distT="0" distB="0" distL="180" distR="180">
                  <wp:extent cx="2711450" cy="1884680"/>
                  <wp:effectExtent l="0" t="0" r="0" b="0"/>
                  <wp:docPr id="1025" name="shape1025" hidden="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0">
                            <a:picLocks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450" cy="188468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4"/>
                <w:szCs w:val="24"/>
              </w:rPr>
            </w:pPr>
            <w:r>
              <w:rPr>
                <w:rFonts w:ascii="Noto Sans KR Thin" w:eastAsia="Noto Sans KR Thin" w:hAnsi="Noto Sans KR Thin"/>
                <w:sz w:val="24"/>
                <w:szCs w:val="24"/>
              </w:rPr>
              <w:drawing>
                <wp:inline distT="0" distB="0" distL="180" distR="180">
                  <wp:extent cx="2655570" cy="1860550"/>
                  <wp:effectExtent l="0" t="0" r="0" b="0"/>
                  <wp:docPr id="1026" name="shape1026" hidden="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0">
                            <a:picLocks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570" cy="18605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4508" w:type="dxa"/>
          </w:tcPr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4"/>
                <w:szCs w:val="24"/>
              </w:rPr>
            </w:pPr>
            <w:r>
              <w:rPr>
                <w:rFonts w:ascii="Noto Sans KR Thin" w:eastAsia="Noto Sans KR Thin" w:hAnsi="Noto Sans KR Thin"/>
                <w:sz w:val="24"/>
                <w:szCs w:val="24"/>
              </w:rPr>
              <w:t>Example of a presentation video</w:t>
            </w:r>
          </w:p>
        </w:tc>
        <w:tc>
          <w:tcPr>
            <w:tcW w:w="4508" w:type="dxa"/>
          </w:tcPr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4"/>
                <w:szCs w:val="24"/>
              </w:rPr>
            </w:pPr>
            <w:r>
              <w:rPr>
                <w:rFonts w:ascii="Noto Sans KR Thin" w:eastAsia="Noto Sans KR Thin" w:hAnsi="Noto Sans KR Thin" w:hint="eastAsia"/>
                <w:sz w:val="24"/>
                <w:szCs w:val="24"/>
              </w:rPr>
              <w:t>Still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 w:val="24"/>
                <w:szCs w:val="24"/>
              </w:rPr>
              <w:t>Image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 w:val="24"/>
                <w:szCs w:val="24"/>
              </w:rPr>
              <w:t>from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 w:val="24"/>
                <w:szCs w:val="24"/>
              </w:rPr>
              <w:t>the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>2025 Asia-Pacific Championship winner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>’</w:t>
            </w:r>
            <w:r>
              <w:rPr>
                <w:rFonts w:ascii="Noto Sans KR Thin" w:eastAsia="Noto Sans KR Thin" w:hAnsi="Noto Sans KR Thin" w:hint="eastAsia"/>
                <w:sz w:val="24"/>
                <w:szCs w:val="24"/>
              </w:rPr>
              <w:t>s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 w:val="24"/>
                <w:szCs w:val="24"/>
              </w:rPr>
              <w:t>video</w:t>
            </w:r>
          </w:p>
        </w:tc>
      </w:tr>
    </w:tbl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55"/>
        <w:gridCol w:w="4461"/>
      </w:tblGrid>
      <w:tr>
        <w:tc>
          <w:tcPr>
            <w:tcW w:w="9016" w:type="dxa"/>
            <w:gridSpan w:val="2"/>
          </w:tcPr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4"/>
                <w:szCs w:val="24"/>
              </w:rPr>
            </w:pPr>
            <w:r>
              <w:rPr>
                <w:rFonts w:ascii="Noto Sans KR Thin" w:eastAsia="Noto Sans KR Thin" w:hAnsi="Noto Sans KR Thin"/>
                <w:sz w:val="24"/>
                <w:szCs w:val="24"/>
              </w:rPr>
              <w:t>Example of a 1-page slide</w:t>
            </w:r>
          </w:p>
        </w:tc>
      </w:tr>
      <w:tr>
        <w:tc>
          <w:tcPr>
            <w:tcW w:w="4508" w:type="dxa"/>
          </w:tcPr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4"/>
                <w:szCs w:val="24"/>
              </w:rPr>
            </w:pPr>
            <w:r>
              <w:rPr>
                <w:rFonts w:ascii="Noto Sans KR Thin" w:eastAsia="Noto Sans KR Thin" w:hAnsi="Noto Sans KR Thin"/>
                <w:sz w:val="24"/>
                <w:szCs w:val="24"/>
              </w:rPr>
              <w:drawing>
                <wp:inline distT="0" distB="0" distL="180" distR="180">
                  <wp:extent cx="2799080" cy="1542415"/>
                  <wp:effectExtent l="0" t="0" r="0" b="0"/>
                  <wp:docPr id="1027" name="shape1027" hidden="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0">
                            <a:picLocks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080" cy="154241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4"/>
                <w:szCs w:val="24"/>
              </w:rPr>
            </w:pPr>
            <w:r>
              <w:rPr>
                <w:rFonts w:ascii="Noto Sans KR Thin" w:eastAsia="Noto Sans KR Thin" w:hAnsi="Noto Sans KR Thin"/>
                <w:sz w:val="24"/>
                <w:szCs w:val="24"/>
              </w:rPr>
              <w:drawing>
                <wp:inline distT="0" distB="0" distL="180" distR="180">
                  <wp:extent cx="2743200" cy="1518920"/>
                  <wp:effectExtent l="0" t="0" r="0" b="0"/>
                  <wp:docPr id="1028" name="shape1028" hidden="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0"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189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4508" w:type="dxa"/>
          </w:tcPr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4"/>
                <w:szCs w:val="24"/>
              </w:rPr>
            </w:pPr>
            <w:r>
              <w:rPr>
                <w:rFonts w:ascii="Noto Sans KR Thin" w:eastAsia="Noto Sans KR Thin" w:hAnsi="Noto Sans KR Thin"/>
                <w:sz w:val="24"/>
                <w:szCs w:val="24"/>
              </w:rPr>
              <w:t xml:space="preserve">Slides of the </w:t>
            </w:r>
            <w:r>
              <w:rPr>
                <w:rFonts w:ascii="Noto Sans KR Thin" w:eastAsia="Noto Sans KR Thin" w:hAnsi="Noto Sans KR Thin" w:hint="eastAsia"/>
                <w:sz w:val="24"/>
                <w:szCs w:val="24"/>
              </w:rPr>
              <w:t>2025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 w:val="24"/>
                <w:szCs w:val="24"/>
              </w:rPr>
              <w:t>CNU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 w:val="24"/>
                <w:szCs w:val="24"/>
              </w:rPr>
              <w:t>1ST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 w:val="24"/>
                <w:szCs w:val="24"/>
              </w:rPr>
              <w:t>Competition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 w:val="24"/>
                <w:szCs w:val="24"/>
              </w:rPr>
              <w:t>-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>President's Award Winner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>’</w:t>
            </w:r>
            <w:r>
              <w:rPr>
                <w:rFonts w:ascii="Noto Sans KR Thin" w:eastAsia="Noto Sans KR Thin" w:hAnsi="Noto Sans KR Thin" w:hint="eastAsia"/>
                <w:sz w:val="24"/>
                <w:szCs w:val="24"/>
              </w:rPr>
              <w:t>s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 w:val="24"/>
                <w:szCs w:val="24"/>
              </w:rPr>
              <w:t>Slide</w:t>
            </w:r>
          </w:p>
        </w:tc>
        <w:tc>
          <w:tcPr>
            <w:tcW w:w="4508" w:type="dxa"/>
          </w:tcPr>
          <w:p>
            <w:pPr>
              <w:pStyle w:val="a4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4"/>
                <w:szCs w:val="24"/>
              </w:rPr>
            </w:pPr>
            <w:r>
              <w:rPr>
                <w:rFonts w:ascii="Noto Sans KR Thin" w:eastAsia="Noto Sans KR Thin" w:hAnsi="Noto Sans KR Thin"/>
                <w:sz w:val="24"/>
                <w:szCs w:val="24"/>
              </w:rPr>
              <w:t xml:space="preserve">Slides of the </w:t>
            </w:r>
            <w:r>
              <w:rPr>
                <w:rFonts w:ascii="Noto Sans KR Thin" w:eastAsia="Noto Sans KR Thin" w:hAnsi="Noto Sans KR Thin" w:hint="eastAsia"/>
                <w:sz w:val="24"/>
                <w:szCs w:val="24"/>
              </w:rPr>
              <w:t>2025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 w:val="24"/>
                <w:szCs w:val="24"/>
              </w:rPr>
              <w:t>CNU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 w:val="24"/>
                <w:szCs w:val="24"/>
              </w:rPr>
              <w:t>1ST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 w:val="24"/>
                <w:szCs w:val="24"/>
              </w:rPr>
              <w:t>Competition</w:t>
            </w:r>
            <w:r>
              <w:rPr>
                <w:rFonts w:ascii="Noto Sans KR Thin" w:eastAsia="Noto Sans KR Thin" w:hAnsi="Noto Sans KR Thin" w:hint="eastAsia"/>
                <w:sz w:val="24"/>
                <w:szCs w:val="24"/>
              </w:rPr>
              <w:t>-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 xml:space="preserve">Excellence Award 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>Winner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>’</w:t>
            </w:r>
            <w:r>
              <w:rPr>
                <w:rFonts w:ascii="Noto Sans KR Thin" w:eastAsia="Noto Sans KR Thin" w:hAnsi="Noto Sans KR Thin" w:hint="eastAsia"/>
                <w:sz w:val="24"/>
                <w:szCs w:val="24"/>
              </w:rPr>
              <w:t>s</w:t>
            </w:r>
            <w:r>
              <w:rPr>
                <w:rFonts w:ascii="Noto Sans KR Thin" w:eastAsia="Noto Sans KR Thin" w:hAnsi="Noto Sans KR Thin"/>
                <w:sz w:val="24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 w:val="24"/>
                <w:szCs w:val="24"/>
              </w:rPr>
              <w:t>Slide</w:t>
            </w:r>
          </w:p>
        </w:tc>
      </w:tr>
    </w:tbl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>11. Award Plan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4"/>
        <w:gridCol w:w="3118"/>
        <w:gridCol w:w="2694"/>
      </w:tblGrid>
      <w:tr>
        <w:tc>
          <w:tcPr>
            <w:tcW w:w="3114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2"/>
                <w:szCs w:val="24"/>
              </w:rPr>
            </w:pPr>
            <w:r>
              <w:rPr>
                <w:rFonts w:ascii="Noto Sans KR Thin" w:eastAsia="Noto Sans KR Thin" w:hAnsi="Noto Sans KR Thin"/>
                <w:sz w:val="22"/>
                <w:szCs w:val="24"/>
              </w:rPr>
              <w:t>Category</w:t>
            </w:r>
          </w:p>
        </w:tc>
        <w:tc>
          <w:tcPr>
            <w:tcW w:w="3118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2"/>
                <w:szCs w:val="24"/>
              </w:rPr>
            </w:pPr>
            <w:r>
              <w:rPr>
                <w:rFonts w:ascii="Noto Sans KR Thin" w:eastAsia="Noto Sans KR Thin" w:hAnsi="Noto Sans KR Thin"/>
                <w:sz w:val="22"/>
                <w:szCs w:val="24"/>
              </w:rPr>
              <w:t>Prize Money</w:t>
            </w:r>
          </w:p>
        </w:tc>
        <w:tc>
          <w:tcPr>
            <w:tcW w:w="2694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2"/>
                <w:szCs w:val="24"/>
              </w:rPr>
            </w:pPr>
            <w:r>
              <w:rPr>
                <w:rFonts w:ascii="Noto Sans KR Thin" w:eastAsia="Noto Sans KR Thin" w:hAnsi="Noto Sans KR Thin"/>
                <w:sz w:val="22"/>
                <w:szCs w:val="24"/>
              </w:rPr>
              <w:t>Number of Recipients</w:t>
            </w:r>
          </w:p>
        </w:tc>
      </w:tr>
      <w:tr>
        <w:tc>
          <w:tcPr>
            <w:tcW w:w="3114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2"/>
                <w:szCs w:val="24"/>
              </w:rPr>
            </w:pPr>
            <w:r>
              <w:rPr>
                <w:rFonts w:ascii="Noto Sans KR Thin" w:eastAsia="Noto Sans KR Thin" w:hAnsi="Noto Sans KR Thin"/>
                <w:sz w:val="22"/>
                <w:szCs w:val="24"/>
              </w:rPr>
              <w:t>President’s Award</w:t>
            </w:r>
          </w:p>
        </w:tc>
        <w:tc>
          <w:tcPr>
            <w:tcW w:w="3118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2"/>
                <w:szCs w:val="24"/>
              </w:rPr>
            </w:pPr>
            <w:r>
              <w:rPr>
                <w:rFonts w:ascii="Noto Sans KR Thin" w:eastAsia="Noto Sans KR Thin" w:hAnsi="Noto Sans KR Thin" w:hint="eastAsia"/>
                <w:sz w:val="22"/>
                <w:szCs w:val="24"/>
              </w:rPr>
              <w:t>2</w:t>
            </w:r>
            <w:r>
              <w:rPr>
                <w:rFonts w:ascii="Noto Sans KR Thin" w:eastAsia="Noto Sans KR Thin" w:hAnsi="Noto Sans KR Thin"/>
                <w:sz w:val="22"/>
                <w:szCs w:val="24"/>
              </w:rPr>
              <w:t>,000,000</w:t>
            </w:r>
            <w:r>
              <w:rPr>
                <w:rFonts w:ascii="Noto Sans KR Thin" w:eastAsia="Noto Sans KR Thin" w:hAnsi="Noto Sans KR Thin"/>
                <w:sz w:val="22"/>
                <w:szCs w:val="24"/>
              </w:rPr>
              <w:t xml:space="preserve"> KRW</w:t>
            </w:r>
          </w:p>
        </w:tc>
        <w:tc>
          <w:tcPr>
            <w:tcW w:w="2694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2"/>
                <w:szCs w:val="24"/>
              </w:rPr>
            </w:pPr>
            <w:r>
              <w:rPr>
                <w:rFonts w:ascii="Noto Sans KR Thin" w:eastAsia="Noto Sans KR Thin" w:hAnsi="Noto Sans KR Thin" w:hint="eastAsia"/>
                <w:sz w:val="22"/>
                <w:szCs w:val="24"/>
              </w:rPr>
              <w:t>1</w:t>
            </w:r>
          </w:p>
        </w:tc>
      </w:tr>
      <w:tr>
        <w:tc>
          <w:tcPr>
            <w:tcW w:w="3114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2"/>
                <w:szCs w:val="24"/>
              </w:rPr>
            </w:pPr>
            <w:r>
              <w:rPr>
                <w:rFonts w:ascii="Noto Sans KR Thin" w:eastAsia="Noto Sans KR Thin" w:hAnsi="Noto Sans KR Thin"/>
                <w:sz w:val="22"/>
                <w:szCs w:val="24"/>
              </w:rPr>
              <w:t>Graduate School Dean’s Award—Outstanding Award</w:t>
            </w:r>
          </w:p>
        </w:tc>
        <w:tc>
          <w:tcPr>
            <w:tcW w:w="3118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2"/>
                <w:szCs w:val="24"/>
              </w:rPr>
            </w:pPr>
            <w:r>
              <w:rPr>
                <w:rFonts w:ascii="Noto Sans KR Thin" w:eastAsia="Noto Sans KR Thin" w:hAnsi="Noto Sans KR Thin"/>
                <w:sz w:val="22"/>
                <w:szCs w:val="24"/>
              </w:rPr>
              <w:t>1,500,00 KRW</w:t>
            </w:r>
          </w:p>
        </w:tc>
        <w:tc>
          <w:tcPr>
            <w:tcW w:w="2694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2"/>
                <w:szCs w:val="24"/>
              </w:rPr>
            </w:pPr>
            <w:r>
              <w:rPr>
                <w:rFonts w:ascii="Noto Sans KR Thin" w:eastAsia="Noto Sans KR Thin" w:hAnsi="Noto Sans KR Thin" w:hint="eastAsia"/>
                <w:sz w:val="22"/>
                <w:szCs w:val="24"/>
              </w:rPr>
              <w:t>1</w:t>
            </w:r>
          </w:p>
        </w:tc>
      </w:tr>
      <w:tr>
        <w:tc>
          <w:tcPr>
            <w:tcW w:w="3114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2"/>
                <w:szCs w:val="24"/>
              </w:rPr>
            </w:pPr>
            <w:r>
              <w:rPr>
                <w:rFonts w:ascii="Noto Sans KR Thin" w:eastAsia="Noto Sans KR Thin" w:hAnsi="Noto Sans KR Thin"/>
                <w:sz w:val="22"/>
                <w:szCs w:val="24"/>
              </w:rPr>
              <w:t xml:space="preserve">Graduate School Dean’s </w:t>
            </w:r>
            <w:r>
              <w:rPr>
                <w:rFonts w:ascii="Noto Sans KR Thin" w:eastAsia="Noto Sans KR Thin" w:hAnsi="Noto Sans KR Thin"/>
                <w:sz w:val="22"/>
                <w:szCs w:val="24"/>
              </w:rPr>
              <w:t>Award— Excellence Award</w:t>
            </w:r>
          </w:p>
        </w:tc>
        <w:tc>
          <w:tcPr>
            <w:tcW w:w="3118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2"/>
                <w:szCs w:val="24"/>
              </w:rPr>
            </w:pPr>
            <w:r>
              <w:rPr>
                <w:rFonts w:ascii="Noto Sans KR Thin" w:eastAsia="Noto Sans KR Thin" w:hAnsi="Noto Sans KR Thin"/>
                <w:sz w:val="22"/>
                <w:szCs w:val="24"/>
              </w:rPr>
              <w:t>1,000,000 KRW</w:t>
            </w:r>
          </w:p>
        </w:tc>
        <w:tc>
          <w:tcPr>
            <w:tcW w:w="2694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2"/>
                <w:szCs w:val="24"/>
              </w:rPr>
            </w:pPr>
            <w:r>
              <w:rPr>
                <w:rFonts w:ascii="Noto Sans KR Thin" w:eastAsia="Noto Sans KR Thin" w:hAnsi="Noto Sans KR Thin" w:hint="eastAsia"/>
                <w:sz w:val="22"/>
                <w:szCs w:val="24"/>
              </w:rPr>
              <w:t>3</w:t>
            </w:r>
          </w:p>
        </w:tc>
      </w:tr>
      <w:tr>
        <w:tc>
          <w:tcPr>
            <w:tcW w:w="3114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2"/>
                <w:szCs w:val="24"/>
              </w:rPr>
            </w:pPr>
            <w:r>
              <w:rPr>
                <w:rFonts w:ascii="Noto Sans KR Thin" w:eastAsia="Noto Sans KR Thin" w:hAnsi="Noto Sans KR Thin"/>
                <w:sz w:val="22"/>
                <w:szCs w:val="24"/>
              </w:rPr>
              <w:t>Graduate School Dean’s Award—</w:t>
            </w:r>
            <w:r>
              <w:rPr>
                <w:rFonts w:ascii="Noto Sans KR Thin" w:eastAsia="Noto Sans KR Thin" w:hAnsi="Noto Sans KR Thin"/>
                <w:sz w:val="22"/>
                <w:szCs w:val="24"/>
              </w:rPr>
              <w:t xml:space="preserve"> Encouragement Award</w:t>
            </w:r>
          </w:p>
        </w:tc>
        <w:tc>
          <w:tcPr>
            <w:tcW w:w="3118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2"/>
                <w:szCs w:val="24"/>
              </w:rPr>
            </w:pPr>
            <w:r>
              <w:rPr>
                <w:rFonts w:ascii="Noto Sans KR Thin" w:eastAsia="Noto Sans KR Thin" w:hAnsi="Noto Sans KR Thin"/>
                <w:sz w:val="22"/>
                <w:szCs w:val="24"/>
              </w:rPr>
              <w:t>500,000 KRW</w:t>
            </w:r>
          </w:p>
        </w:tc>
        <w:tc>
          <w:tcPr>
            <w:tcW w:w="2694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2"/>
                <w:szCs w:val="24"/>
              </w:rPr>
            </w:pPr>
            <w:r>
              <w:rPr>
                <w:rFonts w:ascii="Noto Sans KR Thin" w:eastAsia="Noto Sans KR Thin" w:hAnsi="Noto Sans KR Thin"/>
                <w:sz w:val="22"/>
                <w:szCs w:val="24"/>
              </w:rPr>
              <w:t>5</w:t>
            </w:r>
          </w:p>
        </w:tc>
      </w:tr>
    </w:tbl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>12. Detailed Implementation Schedule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31"/>
        <w:gridCol w:w="4395"/>
      </w:tblGrid>
      <w:tr>
        <w:tc>
          <w:tcPr>
            <w:tcW w:w="4531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2"/>
                <w:szCs w:val="24"/>
              </w:rPr>
            </w:pPr>
            <w:r>
              <w:rPr>
                <w:rFonts w:ascii="Noto Sans KR Thin" w:eastAsia="Noto Sans KR Thin" w:hAnsi="Noto Sans KR Thin" w:hint="eastAsia"/>
                <w:sz w:val="22"/>
                <w:szCs w:val="24"/>
              </w:rPr>
              <w:t>Timeline</w:t>
            </w:r>
          </w:p>
        </w:tc>
        <w:tc>
          <w:tcPr>
            <w:tcW w:w="4395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2"/>
                <w:szCs w:val="24"/>
              </w:rPr>
            </w:pPr>
            <w:r>
              <w:rPr>
                <w:rFonts w:ascii="Noto Sans KR Thin" w:eastAsia="Noto Sans KR Thin" w:hAnsi="Noto Sans KR Thin" w:hint="eastAsia"/>
                <w:sz w:val="22"/>
                <w:szCs w:val="24"/>
              </w:rPr>
              <w:t>Activity</w:t>
            </w:r>
          </w:p>
        </w:tc>
      </w:tr>
      <w:tr>
        <w:tc>
          <w:tcPr>
            <w:tcW w:w="4531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2"/>
                <w:szCs w:val="24"/>
              </w:rPr>
            </w:pPr>
            <w:r>
              <w:rPr>
                <w:rFonts w:ascii="Noto Sans KR Thin" w:eastAsia="Noto Sans KR Thin" w:hAnsi="Noto Sans KR Thin"/>
                <w:sz w:val="22"/>
                <w:szCs w:val="24"/>
              </w:rPr>
              <w:t>July 22, 2026 (</w:t>
            </w:r>
            <w:r>
              <w:rPr>
                <w:lang w:eastAsia="ko-KR"/>
                <w:rFonts w:ascii="Noto Sans KR Thin" w:eastAsia="Noto Sans KR Thin" w:hAnsi="Noto Sans KR Thin"/>
                <w:sz w:val="22"/>
                <w:szCs w:val="24"/>
                <w:rtl w:val="off"/>
              </w:rPr>
              <w:t>Wed</w:t>
            </w:r>
            <w:r>
              <w:rPr>
                <w:rFonts w:ascii="Noto Sans KR Thin" w:eastAsia="Noto Sans KR Thin" w:hAnsi="Noto Sans KR Thin"/>
                <w:sz w:val="22"/>
                <w:szCs w:val="24"/>
              </w:rPr>
              <w:t>)</w:t>
            </w:r>
          </w:p>
        </w:tc>
        <w:tc>
          <w:tcPr>
            <w:tcW w:w="4395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2"/>
                <w:szCs w:val="24"/>
              </w:rPr>
            </w:pPr>
            <w:r>
              <w:rPr>
                <w:rFonts w:ascii="Noto Sans KR Thin" w:eastAsia="Noto Sans KR Thin" w:hAnsi="Noto Sans KR Thin"/>
                <w:sz w:val="22"/>
                <w:szCs w:val="24"/>
              </w:rPr>
              <w:t>Contest Announcement</w:t>
            </w:r>
          </w:p>
        </w:tc>
      </w:tr>
      <w:tr>
        <w:tc>
          <w:tcPr>
            <w:tcW w:w="4531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2"/>
                <w:szCs w:val="24"/>
              </w:rPr>
            </w:pPr>
            <w:r>
              <w:rPr>
                <w:rFonts w:ascii="Noto Sans KR Thin" w:eastAsia="Noto Sans KR Thin" w:hAnsi="Noto Sans KR Thin"/>
                <w:sz w:val="22"/>
                <w:szCs w:val="24"/>
              </w:rPr>
              <w:t>10am, July 28, 2026 (Tue) – 11am, August 6, 2026 (Thu)</w:t>
            </w:r>
          </w:p>
        </w:tc>
        <w:tc>
          <w:tcPr>
            <w:tcW w:w="4395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2"/>
                <w:szCs w:val="24"/>
              </w:rPr>
            </w:pPr>
            <w:r>
              <w:rPr>
                <w:rFonts w:ascii="Noto Sans KR Thin" w:eastAsia="Noto Sans KR Thin" w:hAnsi="Noto Sans KR Thin"/>
                <w:sz w:val="22"/>
                <w:szCs w:val="24"/>
              </w:rPr>
              <w:t>Application Period</w:t>
            </w:r>
          </w:p>
        </w:tc>
      </w:tr>
      <w:tr>
        <w:tc>
          <w:tcPr>
            <w:tcW w:w="4531" w:type="dxa"/>
          </w:tcPr>
          <w:p>
            <w:pPr>
              <w:pStyle w:val="a4"/>
              <w:jc w:val="center"/>
              <w:tabs>
                <w:tab w:val="left" w:pos="2865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2"/>
                <w:szCs w:val="24"/>
              </w:rPr>
            </w:pPr>
            <w:r>
              <w:rPr>
                <w:rFonts w:ascii="Noto Sans KR Thin" w:eastAsia="Noto Sans KR Thin" w:hAnsi="Noto Sans KR Thin"/>
                <w:sz w:val="22"/>
                <w:szCs w:val="24"/>
              </w:rPr>
              <w:t>August 10, 2026 (Mon) – August 14, 2026 (Fri)</w:t>
            </w:r>
          </w:p>
        </w:tc>
        <w:tc>
          <w:tcPr>
            <w:tcW w:w="4395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2"/>
                <w:szCs w:val="24"/>
              </w:rPr>
            </w:pPr>
            <w:r>
              <w:rPr>
                <w:rFonts w:ascii="Noto Sans KR Thin" w:eastAsia="Noto Sans KR Thin" w:hAnsi="Noto Sans KR Thin"/>
                <w:sz w:val="22"/>
                <w:szCs w:val="24"/>
              </w:rPr>
              <w:t xml:space="preserve">Preliminary </w:t>
            </w:r>
            <w:r>
              <w:rPr>
                <w:rFonts w:ascii="Noto Sans KR Thin" w:eastAsia="Noto Sans KR Thin" w:hAnsi="Noto Sans KR Thin" w:hint="eastAsia"/>
                <w:sz w:val="22"/>
                <w:szCs w:val="24"/>
              </w:rPr>
              <w:t>Screening</w:t>
            </w:r>
          </w:p>
        </w:tc>
      </w:tr>
      <w:tr>
        <w:tc>
          <w:tcPr>
            <w:tcW w:w="4531" w:type="dxa"/>
          </w:tcPr>
          <w:p>
            <w:pPr>
              <w:pStyle w:val="a4"/>
              <w:jc w:val="center"/>
              <w:tabs>
                <w:tab w:val="left" w:pos="2865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2"/>
                <w:szCs w:val="24"/>
              </w:rPr>
            </w:pPr>
            <w:r>
              <w:rPr>
                <w:rFonts w:ascii="Noto Sans KR Thin" w:eastAsia="Noto Sans KR Thin" w:hAnsi="Noto Sans KR Thin"/>
                <w:sz w:val="22"/>
                <w:szCs w:val="24"/>
              </w:rPr>
              <w:t>August 18, 2026 (Tue)</w:t>
            </w:r>
          </w:p>
        </w:tc>
        <w:tc>
          <w:tcPr>
            <w:tcW w:w="4395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2"/>
                <w:szCs w:val="24"/>
              </w:rPr>
            </w:pPr>
            <w:r>
              <w:rPr>
                <w:rFonts w:ascii="Noto Sans KR Thin" w:eastAsia="Noto Sans KR Thin" w:hAnsi="Noto Sans KR Thin"/>
                <w:sz w:val="22"/>
                <w:szCs w:val="24"/>
              </w:rPr>
              <w:t>Announcement of Finalists</w:t>
            </w:r>
          </w:p>
        </w:tc>
      </w:tr>
      <w:tr>
        <w:tc>
          <w:tcPr>
            <w:tcW w:w="4531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2"/>
                <w:szCs w:val="24"/>
              </w:rPr>
            </w:pPr>
            <w:r>
              <w:rPr>
                <w:rFonts w:ascii="Noto Sans KR Thin" w:eastAsia="Noto Sans KR Thin" w:hAnsi="Noto Sans KR Thin"/>
                <w:sz w:val="22"/>
                <w:szCs w:val="24"/>
              </w:rPr>
              <w:t>August 20, 2026 (Thu)</w:t>
            </w:r>
          </w:p>
        </w:tc>
        <w:tc>
          <w:tcPr>
            <w:tcW w:w="4395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2"/>
                <w:szCs w:val="24"/>
              </w:rPr>
            </w:pPr>
            <w:r>
              <w:rPr>
                <w:rFonts w:ascii="Noto Sans KR Thin" w:eastAsia="Noto Sans KR Thin" w:hAnsi="Noto Sans KR Thin"/>
                <w:sz w:val="22"/>
                <w:szCs w:val="24"/>
              </w:rPr>
              <w:t xml:space="preserve">Presentation </w:t>
            </w:r>
            <w:r>
              <w:rPr>
                <w:rFonts w:ascii="Noto Sans KR Thin" w:eastAsia="Noto Sans KR Thin" w:hAnsi="Noto Sans KR Thin" w:hint="eastAsia"/>
                <w:sz w:val="22"/>
                <w:szCs w:val="24"/>
              </w:rPr>
              <w:t>Coaching</w:t>
            </w:r>
            <w:r>
              <w:rPr>
                <w:rFonts w:ascii="Noto Sans KR Thin" w:eastAsia="Noto Sans KR Thin" w:hAnsi="Noto Sans KR Thin"/>
                <w:sz w:val="22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/>
                <w:sz w:val="22"/>
                <w:szCs w:val="24"/>
              </w:rPr>
              <w:t>for Finalists</w:t>
            </w:r>
          </w:p>
        </w:tc>
      </w:tr>
      <w:tr>
        <w:tc>
          <w:tcPr>
            <w:tcW w:w="4531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2"/>
                <w:szCs w:val="24"/>
              </w:rPr>
            </w:pPr>
            <w:r>
              <w:rPr>
                <w:rFonts w:ascii="Noto Sans KR Thin" w:eastAsia="Noto Sans KR Thin" w:hAnsi="Noto Sans KR Thin"/>
                <w:sz w:val="22"/>
                <w:szCs w:val="24"/>
              </w:rPr>
              <w:t>August 25, 2026 (Tue), 10:00 a.m.</w:t>
            </w:r>
          </w:p>
        </w:tc>
        <w:tc>
          <w:tcPr>
            <w:tcW w:w="4395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2"/>
                <w:szCs w:val="24"/>
              </w:rPr>
            </w:pPr>
            <w:r>
              <w:rPr>
                <w:rFonts w:ascii="Noto Sans KR Thin" w:eastAsia="Noto Sans KR Thin" w:hAnsi="Noto Sans KR Thin"/>
                <w:sz w:val="22"/>
                <w:szCs w:val="24"/>
              </w:rPr>
              <w:t>CNU-3MT Finals and Award Ceremony</w:t>
            </w:r>
          </w:p>
        </w:tc>
      </w:tr>
    </w:tbl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 w:hint="eastAsia"/>
          <w:sz w:val="24"/>
          <w:szCs w:val="24"/>
        </w:rPr>
        <w:t>※</w:t>
      </w:r>
      <w:r>
        <w:rPr>
          <w:rFonts w:ascii="Noto Sans KR Thin" w:eastAsia="Noto Sans KR Thin" w:hAnsi="Noto Sans KR Thin"/>
          <w:sz w:val="24"/>
          <w:szCs w:val="24"/>
        </w:rPr>
        <w:t xml:space="preserve"> The detailed schedule is subject to change depending on the academic calendar and the number of participants.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b/>
          <w:sz w:val="40"/>
          <w:szCs w:val="24"/>
        </w:rPr>
      </w:pPr>
      <w:r>
        <w:rPr>
          <w:rFonts w:ascii="Noto Sans KR Thin" w:eastAsia="Noto Sans KR Thin" w:hAnsi="Noto Sans KR Thin"/>
          <w:b/>
          <w:sz w:val="40"/>
          <w:szCs w:val="24"/>
        </w:rPr>
        <w:t>National Competition (K-3MT)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>A. Competition Name: K-3MT (Organizer: Korea University)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B. Competition </w:t>
      </w:r>
      <w:r>
        <w:rPr>
          <w:rFonts w:ascii="Noto Sans KR Thin" w:eastAsia="Noto Sans KR Thin" w:hAnsi="Noto Sans KR Thin" w:hint="eastAsia"/>
          <w:sz w:val="24"/>
          <w:szCs w:val="24"/>
        </w:rPr>
        <w:t>Format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 ◦ Graduate student</w:t>
      </w:r>
      <w:r>
        <w:rPr>
          <w:rFonts w:ascii="Noto Sans KR Thin" w:eastAsia="Noto Sans KR Thin" w:hAnsi="Noto Sans KR Thin" w:hint="eastAsia"/>
          <w:sz w:val="24"/>
          <w:szCs w:val="24"/>
        </w:rPr>
        <w:t>s</w:t>
      </w:r>
      <w:r>
        <w:rPr>
          <w:rFonts w:ascii="Noto Sans KR Thin" w:eastAsia="Noto Sans KR Thin" w:hAnsi="Noto Sans KR Thin"/>
          <w:sz w:val="24"/>
          <w:szCs w:val="24"/>
        </w:rPr>
        <w:t xml:space="preserve"> summarize their own thesis and present in 3 minutes or less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 ◦ Only one </w:t>
      </w:r>
      <w:r>
        <w:rPr>
          <w:rFonts w:ascii="Noto Sans KR Thin" w:eastAsia="Noto Sans KR Thin" w:hAnsi="Noto Sans KR Thin" w:hint="eastAsia"/>
          <w:sz w:val="24"/>
          <w:szCs w:val="24"/>
        </w:rPr>
        <w:t>single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/>
          <w:sz w:val="24"/>
          <w:szCs w:val="24"/>
        </w:rPr>
        <w:t xml:space="preserve">slide </w:t>
      </w:r>
      <w:r>
        <w:rPr>
          <w:rFonts w:ascii="Noto Sans KR Thin" w:eastAsia="Noto Sans KR Thin" w:hAnsi="Noto Sans KR Thin" w:hint="eastAsia"/>
          <w:sz w:val="24"/>
          <w:szCs w:val="24"/>
        </w:rPr>
        <w:t>is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permitted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 ◦ </w:t>
      </w:r>
      <w:r>
        <w:rPr>
          <w:rFonts w:ascii="Noto Sans KR Thin" w:eastAsia="Noto Sans KR Thin" w:hAnsi="Noto Sans KR Thin" w:hint="eastAsia"/>
          <w:sz w:val="24"/>
          <w:szCs w:val="24"/>
        </w:rPr>
        <w:t>Presentation</w:t>
      </w:r>
      <w:r>
        <w:rPr>
          <w:rFonts w:ascii="Noto Sans KR Thin" w:eastAsia="Noto Sans KR Thin" w:hAnsi="Noto Sans KR Thin"/>
          <w:sz w:val="24"/>
          <w:szCs w:val="24"/>
        </w:rPr>
        <w:t xml:space="preserve"> must be concise</w:t>
      </w:r>
      <w:r>
        <w:rPr>
          <w:rFonts w:ascii="Noto Sans KR Thin" w:eastAsia="Noto Sans KR Thin" w:hAnsi="Noto Sans KR Thin" w:hint="eastAsia"/>
          <w:sz w:val="24"/>
          <w:szCs w:val="24"/>
        </w:rPr>
        <w:t>,</w:t>
      </w:r>
      <w:r>
        <w:rPr>
          <w:rFonts w:ascii="Noto Sans KR Thin" w:eastAsia="Noto Sans KR Thin" w:hAnsi="Noto Sans KR Thin"/>
          <w:sz w:val="24"/>
          <w:szCs w:val="24"/>
        </w:rPr>
        <w:t xml:space="preserve"> clear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and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accessible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to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a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non-expert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audience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C. Presentation Method and Eligible Theses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 ◦ Presentation </w:t>
      </w:r>
      <w:r>
        <w:rPr>
          <w:rFonts w:ascii="Noto Sans KR Thin" w:eastAsia="Noto Sans KR Thin" w:hAnsi="Noto Sans KR Thin" w:hint="eastAsia"/>
          <w:sz w:val="24"/>
          <w:szCs w:val="24"/>
        </w:rPr>
        <w:t>Format</w:t>
      </w:r>
      <w:r>
        <w:rPr>
          <w:rFonts w:ascii="Noto Sans KR Thin" w:eastAsia="Noto Sans KR Thin" w:hAnsi="Noto Sans KR Thin"/>
          <w:sz w:val="24"/>
          <w:szCs w:val="24"/>
        </w:rPr>
        <w:t>: Summarize your own thesis in 3 minutes or less and present using a single slide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 ◦ Eligible Theses (Theses only)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   - Current Master’s students: Master’s thesis currently in progress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   - Current Ph.D. students: Master’s thesis or Ph.D. thesis currently in progress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D. Selection of University Representative</w:t>
      </w:r>
      <w:r>
        <w:rPr>
          <w:rFonts w:ascii="Noto Sans KR Thin" w:eastAsia="Noto Sans KR Thin" w:hAnsi="Noto Sans KR Thin" w:hint="eastAsia"/>
          <w:sz w:val="24"/>
          <w:szCs w:val="24"/>
        </w:rPr>
        <w:t>s</w:t>
      </w:r>
      <w:r>
        <w:rPr>
          <w:rFonts w:ascii="Noto Sans KR Thin" w:eastAsia="Noto Sans KR Thin" w:hAnsi="Noto Sans KR Thin"/>
          <w:sz w:val="24"/>
          <w:szCs w:val="24"/>
        </w:rPr>
        <w:t xml:space="preserve"> (3) and Training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Support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 ◦ The top 1–3 finishers in the CNU-3MT Competition finals will be selected as representatives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     ※ If a top-ranked participant is unable to participate due to ineligibility or other reasons, the next-ranked participant will be selected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 ◦ Separate </w:t>
      </w:r>
      <w:r>
        <w:rPr>
          <w:rFonts w:ascii="Noto Sans KR Thin" w:eastAsia="Noto Sans KR Thin" w:hAnsi="Noto Sans KR Thin" w:hint="eastAsia"/>
          <w:sz w:val="24"/>
          <w:szCs w:val="24"/>
        </w:rPr>
        <w:t>1:1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/>
          <w:sz w:val="24"/>
          <w:szCs w:val="24"/>
        </w:rPr>
        <w:t xml:space="preserve">tutoring will be provided to representatives (conducted </w:t>
      </w:r>
      <w:r>
        <w:rPr>
          <w:rFonts w:ascii="Noto Sans KR Thin" w:eastAsia="Noto Sans KR Thin" w:hAnsi="Noto Sans KR Thin" w:hint="eastAsia"/>
          <w:sz w:val="24"/>
          <w:szCs w:val="24"/>
        </w:rPr>
        <w:t>in-house</w:t>
      </w:r>
      <w:r>
        <w:rPr>
          <w:rFonts w:ascii="Noto Sans KR Thin" w:eastAsia="Noto Sans KR Thin" w:hAnsi="Noto Sans KR Thin"/>
          <w:sz w:val="24"/>
          <w:szCs w:val="24"/>
        </w:rPr>
        <w:t>)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 ◦ Details regarding the submission </w:t>
      </w:r>
      <w:r>
        <w:rPr>
          <w:rFonts w:ascii="Noto Sans KR Thin" w:eastAsia="Noto Sans KR Thin" w:hAnsi="Noto Sans KR Thin" w:hint="eastAsia"/>
          <w:sz w:val="24"/>
          <w:szCs w:val="24"/>
        </w:rPr>
        <w:t>for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the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next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stage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/>
          <w:sz w:val="24"/>
          <w:szCs w:val="24"/>
        </w:rPr>
        <w:t xml:space="preserve">will be provided separately to </w:t>
      </w:r>
      <w:r>
        <w:rPr>
          <w:rFonts w:ascii="Noto Sans KR Thin" w:eastAsia="Noto Sans KR Thin" w:hAnsi="Noto Sans KR Thin" w:hint="eastAsia"/>
          <w:sz w:val="24"/>
          <w:szCs w:val="24"/>
        </w:rPr>
        <w:t>the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selected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/>
          <w:sz w:val="24"/>
          <w:szCs w:val="24"/>
        </w:rPr>
        <w:t>representatives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E. Required Submission Materials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 ◦ Presentation script, one slide, and presentation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video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   ※ The Graduate School will provide support for video production, etc.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F. Important Not</w:t>
      </w:r>
      <w:r>
        <w:rPr>
          <w:rFonts w:ascii="Noto Sans KR Thin" w:eastAsia="Noto Sans KR Thin" w:hAnsi="Noto Sans KR Thin" w:hint="eastAsia"/>
          <w:sz w:val="24"/>
          <w:szCs w:val="24"/>
        </w:rPr>
        <w:t>ic</w:t>
      </w:r>
      <w:r>
        <w:rPr>
          <w:rFonts w:ascii="Noto Sans KR Thin" w:eastAsia="Noto Sans KR Thin" w:hAnsi="Noto Sans KR Thin"/>
          <w:sz w:val="24"/>
          <w:szCs w:val="24"/>
        </w:rPr>
        <w:t>e (</w:t>
      </w:r>
      <w:r>
        <w:rPr>
          <w:rFonts w:ascii="Noto Sans KR Thin" w:eastAsia="Noto Sans KR Thin" w:hAnsi="Noto Sans KR Thin" w:hint="eastAsia"/>
          <w:sz w:val="24"/>
          <w:szCs w:val="24"/>
        </w:rPr>
        <w:t>Based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on</w:t>
      </w:r>
      <w:r>
        <w:rPr>
          <w:rFonts w:ascii="Noto Sans KR Thin" w:eastAsia="Noto Sans KR Thin" w:hAnsi="Noto Sans KR Thin"/>
          <w:sz w:val="24"/>
          <w:szCs w:val="24"/>
        </w:rPr>
        <w:t xml:space="preserve"> Korea University Guidelines)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 ◦ </w:t>
      </w:r>
      <w:r>
        <w:rPr>
          <w:rFonts w:ascii="Noto Sans KR Thin" w:eastAsia="Noto Sans KR Thin" w:hAnsi="Noto Sans KR Thin" w:hint="eastAsia"/>
          <w:sz w:val="24"/>
          <w:szCs w:val="24"/>
        </w:rPr>
        <w:t>Unauthorized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use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of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/>
          <w:sz w:val="24"/>
          <w:szCs w:val="24"/>
        </w:rPr>
        <w:t>third-party copyrighted materials will result in disqualification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 ◦ Consent for </w:t>
      </w:r>
      <w:r>
        <w:rPr>
          <w:rFonts w:ascii="Noto Sans KR Thin" w:eastAsia="Noto Sans KR Thin" w:hAnsi="Noto Sans KR Thin" w:hint="eastAsia"/>
          <w:sz w:val="24"/>
          <w:szCs w:val="24"/>
        </w:rPr>
        <w:t>the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public</w:t>
      </w:r>
      <w:r>
        <w:rPr>
          <w:rFonts w:ascii="Noto Sans KR Thin" w:eastAsia="Noto Sans KR Thin" w:hAnsi="Noto Sans KR Thin"/>
          <w:sz w:val="24"/>
          <w:szCs w:val="24"/>
        </w:rPr>
        <w:t xml:space="preserve"> use of submitted materials is mandatory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 ◦ Finalists must attend the final round → The </w:t>
      </w:r>
      <w:r>
        <w:rPr>
          <w:rFonts w:ascii="Noto Sans KR Thin" w:eastAsia="Noto Sans KR Thin" w:hAnsi="Noto Sans KR Thin" w:hint="eastAsia"/>
          <w:sz w:val="24"/>
          <w:szCs w:val="24"/>
        </w:rPr>
        <w:t>top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/>
          <w:sz w:val="24"/>
          <w:szCs w:val="24"/>
        </w:rPr>
        <w:t xml:space="preserve">six award winners </w:t>
      </w:r>
      <w:r>
        <w:rPr>
          <w:rFonts w:ascii="Noto Sans KR Thin" w:eastAsia="Noto Sans KR Thin" w:hAnsi="Noto Sans KR Thin" w:hint="eastAsia"/>
          <w:sz w:val="24"/>
          <w:szCs w:val="24"/>
        </w:rPr>
        <w:t>are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required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to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/>
          <w:sz w:val="24"/>
          <w:szCs w:val="24"/>
        </w:rPr>
        <w:t>attend the Graduate School Innovation Achievement Forum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G. Awards (Tentative)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  - Minister of Education Award (1), National Research Foundation of Korea President’s Award (2), Graduate School Innovation Council Chairperson’s Award (3)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>H. Detailed Schedule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05"/>
        <w:gridCol w:w="3369"/>
        <w:gridCol w:w="2642"/>
      </w:tblGrid>
      <w:tr>
        <w:tc>
          <w:tcPr>
            <w:tcW w:w="3005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4"/>
                <w:szCs w:val="24"/>
              </w:rPr>
            </w:pPr>
            <w:r>
              <w:rPr>
                <w:rFonts w:ascii="Noto Sans KR Thin" w:eastAsia="Noto Sans KR Thin" w:hAnsi="Noto Sans KR Thin" w:hint="eastAsia"/>
                <w:sz w:val="24"/>
                <w:szCs w:val="24"/>
              </w:rPr>
              <w:t>Timeline</w:t>
            </w:r>
          </w:p>
        </w:tc>
        <w:tc>
          <w:tcPr>
            <w:tcW w:w="3369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4"/>
                <w:szCs w:val="24"/>
              </w:rPr>
            </w:pPr>
            <w:r>
              <w:rPr>
                <w:rFonts w:ascii="Noto Sans KR Thin" w:eastAsia="Noto Sans KR Thin" w:hAnsi="Noto Sans KR Thin" w:hint="eastAsia"/>
                <w:sz w:val="24"/>
                <w:szCs w:val="24"/>
              </w:rPr>
              <w:t>Activity</w:t>
            </w:r>
          </w:p>
        </w:tc>
        <w:tc>
          <w:tcPr>
            <w:tcW w:w="2642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 w:val="24"/>
                <w:szCs w:val="24"/>
              </w:rPr>
            </w:pPr>
            <w:r>
              <w:rPr>
                <w:rFonts w:ascii="Noto Sans KR Thin" w:eastAsia="Noto Sans KR Thin" w:hAnsi="Noto Sans KR Thin"/>
                <w:sz w:val="24"/>
                <w:szCs w:val="24"/>
              </w:rPr>
              <w:t>Remarks</w:t>
            </w:r>
          </w:p>
        </w:tc>
      </w:tr>
      <w:tr>
        <w:tc>
          <w:tcPr>
            <w:tcW w:w="3005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Cs w:val="24"/>
              </w:rPr>
            </w:pPr>
            <w:r>
              <w:rPr>
                <w:rFonts w:ascii="Noto Sans KR Thin" w:eastAsia="Noto Sans KR Thin" w:hAnsi="Noto Sans KR Thin"/>
                <w:szCs w:val="24"/>
              </w:rPr>
              <w:t>Aug. 27, 2026 (Thu) – Sept. 4, 2026 (Fri)</w:t>
            </w:r>
          </w:p>
        </w:tc>
        <w:tc>
          <w:tcPr>
            <w:tcW w:w="3369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Cs w:val="24"/>
              </w:rPr>
            </w:pPr>
            <w:r>
              <w:rPr>
                <w:rFonts w:ascii="Noto Sans KR Thin" w:eastAsia="Noto Sans KR Thin" w:hAnsi="Noto Sans KR Thin" w:hint="eastAsia"/>
                <w:szCs w:val="24"/>
              </w:rPr>
              <w:t>1:1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T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utoring for </w:t>
            </w:r>
            <w:r>
              <w:rPr>
                <w:rFonts w:ascii="Noto Sans KR Thin" w:eastAsia="Noto Sans KR Thin" w:hAnsi="Noto Sans KR Thin" w:hint="eastAsia"/>
                <w:szCs w:val="24"/>
              </w:rPr>
              <w:t>3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CNU representatives</w:t>
            </w:r>
          </w:p>
        </w:tc>
        <w:tc>
          <w:tcPr>
            <w:tcW w:w="2642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Cs w:val="24"/>
              </w:rPr>
            </w:pPr>
          </w:p>
        </w:tc>
      </w:tr>
      <w:tr>
        <w:tc>
          <w:tcPr>
            <w:tcW w:w="3005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Cs w:val="24"/>
              </w:rPr>
            </w:pPr>
            <w:r>
              <w:rPr>
                <w:rFonts w:ascii="Noto Sans KR Thin" w:eastAsia="Noto Sans KR Thin" w:hAnsi="Noto Sans KR Thin"/>
                <w:szCs w:val="24"/>
              </w:rPr>
              <w:t>Sept. 5, 2026 (Sat) – Sept. 10, 2026 (Thu)</w:t>
            </w:r>
          </w:p>
        </w:tc>
        <w:tc>
          <w:tcPr>
            <w:tcW w:w="3369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Cs w:val="24"/>
              </w:rPr>
            </w:pPr>
            <w:r>
              <w:rPr>
                <w:rFonts w:ascii="Noto Sans KR Thin" w:eastAsia="Noto Sans KR Thin" w:hAnsi="Noto Sans KR Thin"/>
                <w:szCs w:val="24"/>
              </w:rPr>
              <w:t xml:space="preserve">Production of </w:t>
            </w:r>
            <w:r>
              <w:rPr>
                <w:rFonts w:ascii="Noto Sans KR Thin" w:eastAsia="Noto Sans KR Thin" w:hAnsi="Noto Sans KR Thin" w:hint="eastAsia"/>
                <w:szCs w:val="24"/>
              </w:rPr>
              <w:t>Final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Round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/>
                <w:szCs w:val="24"/>
              </w:rPr>
              <w:t>videos and slides</w:t>
            </w:r>
          </w:p>
        </w:tc>
        <w:tc>
          <w:tcPr>
            <w:tcW w:w="2642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Cs w:val="24"/>
              </w:rPr>
            </w:pPr>
            <w:r>
              <w:rPr>
                <w:rFonts w:ascii="Noto Sans KR Thin" w:eastAsia="Noto Sans KR Thin" w:hAnsi="Noto Sans KR Thin" w:hint="eastAsia"/>
                <w:szCs w:val="24"/>
              </w:rPr>
              <w:t>Supported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by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the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/>
                <w:szCs w:val="24"/>
              </w:rPr>
              <w:t>Graduate school support</w:t>
            </w:r>
          </w:p>
        </w:tc>
      </w:tr>
      <w:tr>
        <w:tc>
          <w:tcPr>
            <w:tcW w:w="3005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Cs w:val="24"/>
              </w:rPr>
            </w:pPr>
            <w:r>
              <w:rPr>
                <w:rFonts w:ascii="Noto Sans KR Thin" w:eastAsia="Noto Sans KR Thin" w:hAnsi="Noto Sans KR Thin"/>
                <w:szCs w:val="24"/>
              </w:rPr>
              <w:t>September 11, 2026 (Fri)</w:t>
            </w:r>
          </w:p>
        </w:tc>
        <w:tc>
          <w:tcPr>
            <w:tcW w:w="3369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Cs w:val="24"/>
              </w:rPr>
            </w:pPr>
            <w:r>
              <w:rPr>
                <w:rFonts w:ascii="Noto Sans KR Thin" w:eastAsia="Noto Sans KR Thin" w:hAnsi="Noto Sans KR Thin"/>
                <w:szCs w:val="24"/>
              </w:rPr>
              <w:t xml:space="preserve">K-3MT </w:t>
            </w:r>
            <w:r>
              <w:rPr>
                <w:rFonts w:ascii="Noto Sans KR Thin" w:eastAsia="Noto Sans KR Thin" w:hAnsi="Noto Sans KR Thin" w:hint="eastAsia"/>
                <w:szCs w:val="24"/>
              </w:rPr>
              <w:t>V</w:t>
            </w:r>
            <w:r>
              <w:rPr>
                <w:rFonts w:ascii="Noto Sans KR Thin" w:eastAsia="Noto Sans KR Thin" w:hAnsi="Noto Sans KR Thin"/>
                <w:szCs w:val="24"/>
              </w:rPr>
              <w:t>i</w:t>
            </w:r>
            <w:r>
              <w:rPr>
                <w:rFonts w:ascii="Noto Sans KR Thin" w:eastAsia="Noto Sans KR Thin" w:hAnsi="Noto Sans KR Thin" w:hint="eastAsia"/>
                <w:szCs w:val="24"/>
              </w:rPr>
              <w:t>deo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Submission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Deadline</w:t>
            </w:r>
          </w:p>
        </w:tc>
        <w:tc>
          <w:tcPr>
            <w:tcW w:w="2642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Cs w:val="24"/>
              </w:rPr>
            </w:pPr>
          </w:p>
        </w:tc>
      </w:tr>
      <w:tr>
        <w:tc>
          <w:tcPr>
            <w:tcW w:w="3005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Cs w:val="24"/>
              </w:rPr>
            </w:pPr>
            <w:r>
              <w:rPr>
                <w:rFonts w:ascii="Noto Sans KR Thin" w:eastAsia="Noto Sans KR Thin" w:hAnsi="Noto Sans KR Thin"/>
                <w:szCs w:val="24"/>
              </w:rPr>
              <w:t>September 12, 2026 (Sat) – September 30, 2026 (Wed)</w:t>
            </w:r>
          </w:p>
        </w:tc>
        <w:tc>
          <w:tcPr>
            <w:tcW w:w="3369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Cs w:val="24"/>
              </w:rPr>
            </w:pPr>
            <w:r>
              <w:rPr>
                <w:rFonts w:ascii="Noto Sans KR Thin" w:eastAsia="Noto Sans KR Thin" w:hAnsi="Noto Sans KR Thin" w:hint="eastAsia"/>
                <w:szCs w:val="24"/>
              </w:rPr>
              <w:t>Screening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by the host university</w:t>
            </w:r>
          </w:p>
        </w:tc>
        <w:tc>
          <w:tcPr>
            <w:tcW w:w="2642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Cs w:val="24"/>
              </w:rPr>
            </w:pPr>
            <w:r>
              <w:rPr>
                <w:rFonts w:ascii="Noto Sans KR Thin" w:eastAsia="Noto Sans KR Thin" w:hAnsi="Noto Sans KR Thin"/>
                <w:szCs w:val="24"/>
              </w:rPr>
              <w:t>63 participants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 w:hint="eastAsia"/>
                <w:szCs w:val="24"/>
              </w:rPr>
              <w:t>total</w:t>
            </w:r>
          </w:p>
        </w:tc>
      </w:tr>
      <w:tr>
        <w:tc>
          <w:tcPr>
            <w:tcW w:w="3005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Cs w:val="24"/>
              </w:rPr>
            </w:pPr>
            <w:r>
              <w:rPr>
                <w:rFonts w:ascii="Noto Sans KR Thin" w:eastAsia="Noto Sans KR Thin" w:hAnsi="Noto Sans KR Thin"/>
                <w:szCs w:val="24"/>
              </w:rPr>
              <w:t>Early October 2026</w:t>
            </w:r>
          </w:p>
        </w:tc>
        <w:tc>
          <w:tcPr>
            <w:tcW w:w="3369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Cs w:val="24"/>
              </w:rPr>
            </w:pPr>
            <w:r>
              <w:rPr>
                <w:rFonts w:ascii="Noto Sans KR Thin" w:eastAsia="Noto Sans KR Thin" w:hAnsi="Noto Sans KR Thin"/>
                <w:szCs w:val="24"/>
              </w:rPr>
              <w:t>Announcement of finalists</w:t>
            </w:r>
          </w:p>
        </w:tc>
        <w:tc>
          <w:tcPr>
            <w:tcW w:w="2642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Cs w:val="24"/>
              </w:rPr>
            </w:pPr>
            <w:r>
              <w:rPr>
                <w:rFonts w:ascii="Noto Sans KR Thin" w:eastAsia="Noto Sans KR Thin" w:hAnsi="Noto Sans KR Thin"/>
                <w:szCs w:val="24"/>
              </w:rPr>
              <w:t xml:space="preserve">20–25 </w:t>
            </w:r>
            <w:r>
              <w:rPr>
                <w:rFonts w:ascii="Noto Sans KR Thin" w:eastAsia="Noto Sans KR Thin" w:hAnsi="Noto Sans KR Thin" w:hint="eastAsia"/>
                <w:szCs w:val="24"/>
              </w:rPr>
              <w:t>finalists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/>
                <w:szCs w:val="24"/>
              </w:rPr>
              <w:t>selected</w:t>
            </w:r>
          </w:p>
        </w:tc>
      </w:tr>
      <w:tr>
        <w:tc>
          <w:tcPr>
            <w:tcW w:w="3005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Cs w:val="24"/>
              </w:rPr>
            </w:pPr>
            <w:r>
              <w:rPr>
                <w:rFonts w:ascii="Noto Sans KR Thin" w:eastAsia="Noto Sans KR Thin" w:hAnsi="Noto Sans KR Thin"/>
                <w:szCs w:val="24"/>
              </w:rPr>
              <w:t>October 17, 2026 (Sat)</w:t>
            </w:r>
          </w:p>
        </w:tc>
        <w:tc>
          <w:tcPr>
            <w:tcW w:w="3369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Cs w:val="24"/>
              </w:rPr>
            </w:pPr>
            <w:r>
              <w:rPr>
                <w:rFonts w:ascii="Noto Sans KR Thin" w:eastAsia="Noto Sans KR Thin" w:hAnsi="Noto Sans KR Thin"/>
                <w:szCs w:val="24"/>
              </w:rPr>
              <w:t xml:space="preserve">Presentation </w:t>
            </w:r>
            <w:r>
              <w:rPr>
                <w:rFonts w:ascii="Noto Sans KR Thin" w:eastAsia="Noto Sans KR Thin" w:hAnsi="Noto Sans KR Thin" w:hint="eastAsia"/>
                <w:szCs w:val="24"/>
              </w:rPr>
              <w:t>Coaching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Session 1 </w:t>
            </w:r>
            <w:r>
              <w:rPr>
                <w:rFonts w:ascii="Noto Sans KR Thin" w:eastAsia="Noto Sans KR Thin" w:hAnsi="Noto Sans KR Thin"/>
                <w:szCs w:val="24"/>
              </w:rPr>
              <w:br/>
            </w:r>
            <w:r>
              <w:rPr>
                <w:rFonts w:ascii="Noto Sans KR Thin" w:eastAsia="Noto Sans KR Thin" w:hAnsi="Noto Sans KR Thin"/>
                <w:szCs w:val="24"/>
              </w:rPr>
              <w:t>(</w:t>
            </w:r>
            <w:r>
              <w:rPr>
                <w:rFonts w:ascii="Noto Sans KR Thin" w:eastAsia="Noto Sans KR Thin" w:hAnsi="Noto Sans KR Thin" w:hint="eastAsia"/>
                <w:szCs w:val="24"/>
              </w:rPr>
              <w:t>at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/>
                <w:szCs w:val="24"/>
              </w:rPr>
              <w:t>Korea University)</w:t>
            </w:r>
          </w:p>
        </w:tc>
        <w:tc>
          <w:tcPr>
            <w:tcW w:w="2642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Cs w:val="24"/>
              </w:rPr>
            </w:pPr>
          </w:p>
        </w:tc>
      </w:tr>
      <w:tr>
        <w:tc>
          <w:tcPr>
            <w:tcW w:w="3005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Cs w:val="24"/>
              </w:rPr>
            </w:pPr>
            <w:r>
              <w:rPr>
                <w:rFonts w:ascii="Noto Sans KR Thin" w:eastAsia="Noto Sans KR Thin" w:hAnsi="Noto Sans KR Thin"/>
                <w:szCs w:val="24"/>
              </w:rPr>
              <w:t>October 21, 2026 (Wed)</w:t>
            </w:r>
          </w:p>
        </w:tc>
        <w:tc>
          <w:tcPr>
            <w:tcW w:w="3369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Cs w:val="24"/>
              </w:rPr>
            </w:pPr>
            <w:r>
              <w:rPr>
                <w:rFonts w:ascii="Noto Sans KR Thin" w:eastAsia="Noto Sans KR Thin" w:hAnsi="Noto Sans KR Thin"/>
                <w:szCs w:val="24"/>
              </w:rPr>
              <w:t xml:space="preserve">Presentation </w:t>
            </w:r>
            <w:r>
              <w:rPr>
                <w:rFonts w:ascii="Noto Sans KR Thin" w:eastAsia="Noto Sans KR Thin" w:hAnsi="Noto Sans KR Thin" w:hint="eastAsia"/>
                <w:szCs w:val="24"/>
              </w:rPr>
              <w:t>Coaching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Session 2 </w:t>
            </w:r>
            <w:r>
              <w:rPr>
                <w:rFonts w:ascii="Noto Sans KR Thin" w:eastAsia="Noto Sans KR Thin" w:hAnsi="Noto Sans KR Thin"/>
                <w:szCs w:val="24"/>
              </w:rPr>
              <w:br/>
            </w:r>
            <w:r>
              <w:rPr>
                <w:rFonts w:ascii="Noto Sans KR Thin" w:eastAsia="Noto Sans KR Thin" w:hAnsi="Noto Sans KR Thin"/>
                <w:szCs w:val="24"/>
              </w:rPr>
              <w:t>(</w:t>
            </w:r>
            <w:r>
              <w:rPr>
                <w:rFonts w:ascii="Noto Sans KR Thin" w:eastAsia="Noto Sans KR Thin" w:hAnsi="Noto Sans KR Thin" w:hint="eastAsia"/>
                <w:szCs w:val="24"/>
              </w:rPr>
              <w:t>at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/>
                <w:szCs w:val="24"/>
              </w:rPr>
              <w:t>Korea University)</w:t>
            </w:r>
          </w:p>
        </w:tc>
        <w:tc>
          <w:tcPr>
            <w:tcW w:w="2642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Cs w:val="24"/>
              </w:rPr>
            </w:pPr>
          </w:p>
        </w:tc>
      </w:tr>
      <w:tr>
        <w:tc>
          <w:tcPr>
            <w:tcW w:w="3005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Cs w:val="24"/>
              </w:rPr>
            </w:pPr>
            <w:r>
              <w:rPr>
                <w:rFonts w:ascii="Noto Sans KR Thin" w:eastAsia="Noto Sans KR Thin" w:hAnsi="Noto Sans KR Thin"/>
                <w:szCs w:val="24"/>
              </w:rPr>
              <w:t>November 11, 2026 (Wed)</w:t>
            </w:r>
          </w:p>
        </w:tc>
        <w:tc>
          <w:tcPr>
            <w:tcW w:w="3369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Cs w:val="24"/>
              </w:rPr>
            </w:pPr>
            <w:r>
              <w:rPr>
                <w:rFonts w:ascii="Noto Sans KR Thin" w:eastAsia="Noto Sans KR Thin" w:hAnsi="Noto Sans KR Thin"/>
                <w:szCs w:val="24"/>
              </w:rPr>
              <w:t xml:space="preserve">K-3MT </w:t>
            </w:r>
            <w:r>
              <w:rPr>
                <w:rFonts w:ascii="Noto Sans KR Thin" w:eastAsia="Noto Sans KR Thin" w:hAnsi="Noto Sans KR Thin" w:hint="eastAsia"/>
                <w:szCs w:val="24"/>
              </w:rPr>
              <w:t>Grand</w:t>
            </w:r>
            <w:r>
              <w:rPr>
                <w:rFonts w:ascii="Noto Sans KR Thin" w:eastAsia="Noto Sans KR Thin" w:hAnsi="Noto Sans KR Thin"/>
                <w:szCs w:val="24"/>
              </w:rPr>
              <w:t xml:space="preserve"> </w:t>
            </w:r>
            <w:r>
              <w:rPr>
                <w:rFonts w:ascii="Noto Sans KR Thin" w:eastAsia="Noto Sans KR Thin" w:hAnsi="Noto Sans KR Thin"/>
                <w:szCs w:val="24"/>
              </w:rPr>
              <w:t>Final</w:t>
            </w:r>
          </w:p>
        </w:tc>
        <w:tc>
          <w:tcPr>
            <w:tcW w:w="2642" w:type="dxa"/>
          </w:tcPr>
          <w:p>
            <w:pPr>
              <w:pStyle w:val="a4"/>
              <w:jc w:val="center"/>
              <w:tabs>
                <w:tab w:val="left" w:pos="580"/>
                <w:tab w:val="left" w:pos="1160"/>
                <w:tab w:val="left" w:pos="1740"/>
                <w:tab w:val="left" w:pos="2320"/>
                <w:tab w:val="left" w:pos="2900"/>
                <w:tab w:val="left" w:pos="3480"/>
                <w:tab w:val="left" w:pos="4060"/>
                <w:tab w:val="left" w:pos="4640"/>
                <w:tab w:val="left" w:pos="5220"/>
                <w:tab w:val="left" w:pos="5800"/>
                <w:tab w:val="left" w:pos="6380"/>
                <w:tab w:val="left" w:pos="6842"/>
                <w:tab w:val="left" w:pos="6960"/>
                <w:tab w:val="left" w:pos="7540"/>
                <w:tab w:val="left" w:pos="8120"/>
                <w:tab w:val="left" w:pos="8700"/>
                <w:tab w:val="left" w:pos="9280"/>
                <w:tab w:val="left" w:pos="9860"/>
                <w:tab w:val="left" w:pos="10440"/>
                <w:tab w:val="left" w:pos="11020"/>
                <w:tab w:val="left" w:pos="11600"/>
                <w:tab w:val="left" w:pos="12180"/>
                <w:tab w:val="left" w:pos="12760"/>
                <w:tab w:val="left" w:pos="13340"/>
                <w:tab w:val="left" w:pos="13920"/>
                <w:tab w:val="left" w:pos="14500"/>
                <w:tab w:val="left" w:pos="15080"/>
                <w:tab w:val="left" w:pos="15660"/>
                <w:tab w:val="left" w:pos="16240"/>
                <w:tab w:val="left" w:pos="16820"/>
                <w:tab w:val="left" w:pos="17400"/>
                <w:tab w:val="left" w:pos="17980"/>
                <w:tab w:val="left" w:pos="18560"/>
                <w:tab w:val="left" w:pos="19140"/>
                <w:tab w:val="left" w:pos="19720"/>
                <w:tab w:val="left" w:pos="20300"/>
                <w:tab w:val="left" w:pos="20880"/>
                <w:tab w:val="left" w:pos="21460"/>
                <w:tab w:val="left" w:pos="22040"/>
                <w:tab w:val="left" w:pos="22620"/>
              </w:tabs>
              <w:spacing w:after="40" w:before="100" w:line="240" w:lineRule="auto"/>
              <w:rPr>
                <w:rFonts w:ascii="Noto Sans KR Thin" w:eastAsia="Noto Sans KR Thin" w:hAnsi="Noto Sans KR Thin"/>
                <w:szCs w:val="24"/>
              </w:rPr>
            </w:pPr>
          </w:p>
        </w:tc>
      </w:tr>
    </w:tbl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 w:hint="eastAsia"/>
          <w:sz w:val="24"/>
          <w:szCs w:val="24"/>
        </w:rPr>
        <w:t>※</w:t>
      </w:r>
      <w:r>
        <w:rPr>
          <w:rFonts w:ascii="Noto Sans KR Thin" w:eastAsia="Noto Sans KR Thin" w:hAnsi="Noto Sans KR Thin"/>
          <w:sz w:val="24"/>
          <w:szCs w:val="24"/>
        </w:rPr>
        <w:t xml:space="preserve"> The schedule is subject to change; </w:t>
      </w:r>
      <w:r>
        <w:rPr>
          <w:rFonts w:ascii="Noto Sans KR Thin" w:eastAsia="Noto Sans KR Thin" w:hAnsi="Noto Sans KR Thin" w:hint="eastAsia"/>
          <w:sz w:val="24"/>
          <w:szCs w:val="24"/>
        </w:rPr>
        <w:t>A</w:t>
      </w:r>
      <w:r>
        <w:rPr>
          <w:rFonts w:ascii="Noto Sans KR Thin" w:eastAsia="Noto Sans KR Thin" w:hAnsi="Noto Sans KR Thin"/>
          <w:sz w:val="24"/>
          <w:szCs w:val="24"/>
        </w:rPr>
        <w:t xml:space="preserve">ny </w:t>
      </w:r>
      <w:r>
        <w:rPr>
          <w:rFonts w:ascii="Noto Sans KR Thin" w:eastAsia="Noto Sans KR Thin" w:hAnsi="Noto Sans KR Thin" w:hint="eastAsia"/>
          <w:sz w:val="24"/>
          <w:szCs w:val="24"/>
        </w:rPr>
        <w:t>updates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will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be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notified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individually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to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the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/>
          <w:sz w:val="24"/>
          <w:szCs w:val="24"/>
        </w:rPr>
        <w:t xml:space="preserve">selected </w:t>
      </w:r>
      <w:r>
        <w:rPr>
          <w:rFonts w:ascii="Noto Sans KR Thin" w:eastAsia="Noto Sans KR Thin" w:hAnsi="Noto Sans KR Thin" w:hint="eastAsia"/>
          <w:sz w:val="24"/>
          <w:szCs w:val="24"/>
        </w:rPr>
        <w:t>university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r</w:t>
      </w:r>
      <w:r>
        <w:rPr>
          <w:rFonts w:ascii="Noto Sans KR Thin" w:eastAsia="Noto Sans KR Thin" w:hAnsi="Noto Sans KR Thin"/>
          <w:sz w:val="24"/>
          <w:szCs w:val="24"/>
        </w:rPr>
        <w:t>epresentatives.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b/>
          <w:sz w:val="44"/>
          <w:szCs w:val="24"/>
        </w:rPr>
      </w:pPr>
      <w:r>
        <w:rPr>
          <w:rFonts w:ascii="Noto Sans KR Thin" w:eastAsia="Noto Sans KR Thin" w:hAnsi="Noto Sans KR Thin"/>
          <w:b/>
          <w:sz w:val="44"/>
          <w:szCs w:val="24"/>
        </w:rPr>
        <w:t>International Competition (Asia-Pacific 3MT)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>A. Competition Name: Asia-Pacific 3MT (Organizer: The University of Queensland)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B. </w:t>
      </w:r>
      <w:r>
        <w:rPr>
          <w:rFonts w:ascii="Noto Sans KR Thin" w:eastAsia="Noto Sans KR Thin" w:hAnsi="Noto Sans KR Thin"/>
          <w:sz w:val="24"/>
          <w:szCs w:val="24"/>
        </w:rPr>
        <w:t xml:space="preserve">Competition </w:t>
      </w:r>
      <w:r>
        <w:rPr>
          <w:rFonts w:ascii="Noto Sans KR Thin" w:eastAsia="Noto Sans KR Thin" w:hAnsi="Noto Sans KR Thin" w:hint="eastAsia"/>
          <w:sz w:val="24"/>
          <w:szCs w:val="24"/>
        </w:rPr>
        <w:t>Format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 ◦ Graduate student</w:t>
      </w:r>
      <w:r>
        <w:rPr>
          <w:rFonts w:ascii="Noto Sans KR Thin" w:eastAsia="Noto Sans KR Thin" w:hAnsi="Noto Sans KR Thin" w:hint="eastAsia"/>
          <w:sz w:val="24"/>
          <w:szCs w:val="24"/>
        </w:rPr>
        <w:t>s</w:t>
      </w:r>
      <w:r>
        <w:rPr>
          <w:rFonts w:ascii="Noto Sans KR Thin" w:eastAsia="Noto Sans KR Thin" w:hAnsi="Noto Sans KR Thin"/>
          <w:sz w:val="24"/>
          <w:szCs w:val="24"/>
        </w:rPr>
        <w:t xml:space="preserve"> summarize their own thesis and present in 3 minutes or less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 ◦ Only one </w:t>
      </w:r>
      <w:r>
        <w:rPr>
          <w:rFonts w:ascii="Noto Sans KR Thin" w:eastAsia="Noto Sans KR Thin" w:hAnsi="Noto Sans KR Thin" w:hint="eastAsia"/>
          <w:sz w:val="24"/>
          <w:szCs w:val="24"/>
        </w:rPr>
        <w:t>single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/>
          <w:sz w:val="24"/>
          <w:szCs w:val="24"/>
        </w:rPr>
        <w:t xml:space="preserve">slide </w:t>
      </w:r>
      <w:r>
        <w:rPr>
          <w:rFonts w:ascii="Noto Sans KR Thin" w:eastAsia="Noto Sans KR Thin" w:hAnsi="Noto Sans KR Thin" w:hint="eastAsia"/>
          <w:sz w:val="24"/>
          <w:szCs w:val="24"/>
        </w:rPr>
        <w:t>is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permitted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 ◦ </w:t>
      </w:r>
      <w:r>
        <w:rPr>
          <w:rFonts w:ascii="Noto Sans KR Thin" w:eastAsia="Noto Sans KR Thin" w:hAnsi="Noto Sans KR Thin" w:hint="eastAsia"/>
          <w:sz w:val="24"/>
          <w:szCs w:val="24"/>
        </w:rPr>
        <w:t>Presentation</w:t>
      </w:r>
      <w:r>
        <w:rPr>
          <w:rFonts w:ascii="Noto Sans KR Thin" w:eastAsia="Noto Sans KR Thin" w:hAnsi="Noto Sans KR Thin"/>
          <w:sz w:val="24"/>
          <w:szCs w:val="24"/>
        </w:rPr>
        <w:t xml:space="preserve"> must be concise</w:t>
      </w:r>
      <w:r>
        <w:rPr>
          <w:rFonts w:ascii="Noto Sans KR Thin" w:eastAsia="Noto Sans KR Thin" w:hAnsi="Noto Sans KR Thin" w:hint="eastAsia"/>
          <w:sz w:val="24"/>
          <w:szCs w:val="24"/>
        </w:rPr>
        <w:t>,</w:t>
      </w:r>
      <w:r>
        <w:rPr>
          <w:rFonts w:ascii="Noto Sans KR Thin" w:eastAsia="Noto Sans KR Thin" w:hAnsi="Noto Sans KR Thin"/>
          <w:sz w:val="24"/>
          <w:szCs w:val="24"/>
        </w:rPr>
        <w:t xml:space="preserve"> clear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and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accessible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to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a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non-expert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audience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C. Competition </w:t>
      </w:r>
      <w:r>
        <w:rPr>
          <w:rFonts w:ascii="Noto Sans KR Thin" w:eastAsia="Noto Sans KR Thin" w:hAnsi="Noto Sans KR Thin" w:hint="eastAsia"/>
          <w:sz w:val="24"/>
          <w:szCs w:val="24"/>
        </w:rPr>
        <w:t>Mode</w:t>
      </w:r>
      <w:r>
        <w:rPr>
          <w:rFonts w:ascii="Noto Sans KR Thin" w:eastAsia="Noto Sans KR Thin" w:hAnsi="Noto Sans KR Thin"/>
          <w:sz w:val="24"/>
          <w:szCs w:val="24"/>
        </w:rPr>
        <w:t xml:space="preserve">: </w:t>
      </w:r>
      <w:r>
        <w:rPr>
          <w:rFonts w:ascii="Noto Sans KR Thin" w:eastAsia="Noto Sans KR Thin" w:hAnsi="Noto Sans KR Thin" w:hint="eastAsia"/>
          <w:sz w:val="24"/>
          <w:szCs w:val="24"/>
        </w:rPr>
        <w:t>Virtual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Competition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(Conducted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e</w:t>
      </w:r>
      <w:r>
        <w:rPr>
          <w:rFonts w:ascii="Noto Sans KR Thin" w:eastAsia="Noto Sans KR Thin" w:hAnsi="Noto Sans KR Thin"/>
          <w:sz w:val="24"/>
          <w:szCs w:val="24"/>
        </w:rPr>
        <w:t>ntirely online</w:t>
      </w:r>
      <w:r>
        <w:rPr>
          <w:rFonts w:ascii="Noto Sans KR Thin" w:eastAsia="Noto Sans KR Thin" w:hAnsi="Noto Sans KR Thin" w:hint="eastAsia"/>
          <w:sz w:val="24"/>
          <w:szCs w:val="24"/>
        </w:rPr>
        <w:t>)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D. Eligibility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 ◦ </w:t>
      </w:r>
      <w:r>
        <w:rPr>
          <w:rFonts w:ascii="Noto Sans KR Thin" w:eastAsia="Noto Sans KR Thin" w:hAnsi="Noto Sans KR Thin" w:hint="eastAsia"/>
          <w:sz w:val="24"/>
          <w:szCs w:val="24"/>
        </w:rPr>
        <w:t>Doctoral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candidates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(including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those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who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have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completed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coursework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and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registered)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who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have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passed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their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thesis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proposal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and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comprehensive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exam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by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the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/>
          <w:sz w:val="24"/>
          <w:szCs w:val="24"/>
        </w:rPr>
        <w:t xml:space="preserve">presentation date (scheduled for September 21, </w:t>
      </w:r>
      <w:r>
        <w:rPr>
          <w:rFonts w:ascii="Noto Sans KR Thin" w:eastAsia="Noto Sans KR Thin" w:hAnsi="Noto Sans KR Thin" w:hint="eastAsia"/>
          <w:sz w:val="24"/>
          <w:szCs w:val="24"/>
        </w:rPr>
        <w:t>20</w:t>
      </w:r>
      <w:r>
        <w:rPr>
          <w:rFonts w:ascii="Noto Sans KR Thin" w:eastAsia="Noto Sans KR Thin" w:hAnsi="Noto Sans KR Thin"/>
          <w:sz w:val="24"/>
          <w:szCs w:val="24"/>
        </w:rPr>
        <w:t>26)</w:t>
      </w:r>
      <w:r>
        <w:rPr>
          <w:rFonts w:ascii="Noto Sans KR Thin" w:eastAsia="Noto Sans KR Thin" w:hAnsi="Noto Sans KR Thin" w:hint="eastAsia"/>
          <w:sz w:val="24"/>
          <w:szCs w:val="24"/>
        </w:rPr>
        <w:t>.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   ※ Ineligible: Graduates, </w:t>
      </w:r>
      <w:r>
        <w:rPr>
          <w:rFonts w:ascii="Noto Sans KR Thin" w:eastAsia="Noto Sans KR Thin" w:hAnsi="Noto Sans KR Thin" w:hint="eastAsia"/>
          <w:sz w:val="24"/>
          <w:szCs w:val="24"/>
        </w:rPr>
        <w:t>M</w:t>
      </w:r>
      <w:r>
        <w:rPr>
          <w:rFonts w:ascii="Noto Sans KR Thin" w:eastAsia="Noto Sans KR Thin" w:hAnsi="Noto Sans KR Thin"/>
          <w:sz w:val="24"/>
          <w:szCs w:val="24"/>
        </w:rPr>
        <w:t>aster’s students, and integrated master’s-Ph.D.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student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/>
          <w:sz w:val="24"/>
          <w:szCs w:val="24"/>
        </w:rPr>
        <w:t xml:space="preserve">who have completed fewer than </w:t>
      </w:r>
      <w:r>
        <w:rPr>
          <w:rFonts w:ascii="Noto Sans KR Thin" w:eastAsia="Noto Sans KR Thin" w:hAnsi="Noto Sans KR Thin" w:hint="eastAsia"/>
          <w:sz w:val="24"/>
          <w:szCs w:val="24"/>
        </w:rPr>
        <w:t>3</w:t>
      </w:r>
      <w:r>
        <w:rPr>
          <w:rFonts w:ascii="Noto Sans KR Thin" w:eastAsia="Noto Sans KR Thin" w:hAnsi="Noto Sans KR Thin"/>
          <w:sz w:val="24"/>
          <w:szCs w:val="24"/>
        </w:rPr>
        <w:t xml:space="preserve"> semesters and earned fewer than 24 credits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E. Awards: First Place (5,000 AUD), Second Place (2,000 AUD), People’s Choice Award (1,000 AUD)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F. Selection </w:t>
      </w:r>
      <w:r>
        <w:rPr>
          <w:rFonts w:ascii="Noto Sans KR Thin" w:eastAsia="Noto Sans KR Thin" w:hAnsi="Noto Sans KR Thin" w:hint="eastAsia"/>
          <w:sz w:val="24"/>
          <w:szCs w:val="24"/>
        </w:rPr>
        <w:t>&amp;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Support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for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University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Representative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(1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Person)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 ◦ The </w:t>
      </w:r>
      <w:r>
        <w:rPr>
          <w:rFonts w:ascii="Noto Sans KR Thin" w:eastAsia="Noto Sans KR Thin" w:hAnsi="Noto Sans KR Thin" w:hint="eastAsia"/>
          <w:sz w:val="24"/>
          <w:szCs w:val="24"/>
        </w:rPr>
        <w:t>Winner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of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/>
          <w:sz w:val="24"/>
          <w:szCs w:val="24"/>
        </w:rPr>
        <w:t xml:space="preserve">the CNU-3MT Competition will be selected as the </w:t>
      </w:r>
      <w:r>
        <w:rPr>
          <w:rFonts w:ascii="Noto Sans KR Thin" w:eastAsia="Noto Sans KR Thin" w:hAnsi="Noto Sans KR Thin" w:hint="eastAsia"/>
          <w:sz w:val="24"/>
          <w:szCs w:val="24"/>
        </w:rPr>
        <w:t>university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/>
          <w:sz w:val="24"/>
          <w:szCs w:val="24"/>
        </w:rPr>
        <w:t>representative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     ※ If the top-ranked candidate is ineligible to participate (e.g., due to failing to meet eligibility requirements), the next-</w:t>
      </w:r>
      <w:r>
        <w:rPr>
          <w:rFonts w:ascii="Noto Sans KR Thin" w:eastAsia="Noto Sans KR Thin" w:hAnsi="Noto Sans KR Thin" w:hint="eastAsia"/>
          <w:sz w:val="24"/>
          <w:szCs w:val="24"/>
        </w:rPr>
        <w:t>highest-</w:t>
      </w:r>
      <w:r>
        <w:rPr>
          <w:rFonts w:ascii="Noto Sans KR Thin" w:eastAsia="Noto Sans KR Thin" w:hAnsi="Noto Sans KR Thin"/>
          <w:sz w:val="24"/>
          <w:szCs w:val="24"/>
        </w:rPr>
        <w:t xml:space="preserve">ranked </w:t>
      </w:r>
      <w:r>
        <w:rPr>
          <w:rFonts w:ascii="Noto Sans KR Thin" w:eastAsia="Noto Sans KR Thin" w:hAnsi="Noto Sans KR Thin" w:hint="eastAsia"/>
          <w:sz w:val="24"/>
          <w:szCs w:val="24"/>
        </w:rPr>
        <w:t>eligible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/>
          <w:sz w:val="24"/>
          <w:szCs w:val="24"/>
        </w:rPr>
        <w:t>candidate will be selected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 ◦ </w:t>
      </w:r>
      <w:r>
        <w:rPr>
          <w:rFonts w:ascii="Noto Sans KR Thin" w:eastAsia="Noto Sans KR Thin" w:hAnsi="Noto Sans KR Thin" w:hint="eastAsia"/>
          <w:sz w:val="24"/>
          <w:szCs w:val="24"/>
        </w:rPr>
        <w:t>1:1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T</w:t>
      </w:r>
      <w:r>
        <w:rPr>
          <w:rFonts w:ascii="Noto Sans KR Thin" w:eastAsia="Noto Sans KR Thin" w:hAnsi="Noto Sans KR Thin"/>
          <w:sz w:val="24"/>
          <w:szCs w:val="24"/>
        </w:rPr>
        <w:t xml:space="preserve">utoring </w:t>
      </w:r>
      <w:r>
        <w:rPr>
          <w:rFonts w:ascii="Noto Sans KR Thin" w:eastAsia="Noto Sans KR Thin" w:hAnsi="Noto Sans KR Thin" w:hint="eastAsia"/>
          <w:sz w:val="24"/>
          <w:szCs w:val="24"/>
        </w:rPr>
        <w:t>&amp;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Coaching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/>
          <w:sz w:val="24"/>
          <w:szCs w:val="24"/>
        </w:rPr>
        <w:t xml:space="preserve">will be provided to the representative (conducted </w:t>
      </w:r>
      <w:r>
        <w:rPr>
          <w:rFonts w:ascii="Noto Sans KR Thin" w:eastAsia="Noto Sans KR Thin" w:hAnsi="Noto Sans KR Thin" w:hint="eastAsia"/>
          <w:sz w:val="24"/>
          <w:szCs w:val="24"/>
        </w:rPr>
        <w:t>in-house</w:t>
      </w:r>
      <w:r>
        <w:rPr>
          <w:rFonts w:ascii="Noto Sans KR Thin" w:eastAsia="Noto Sans KR Thin" w:hAnsi="Noto Sans KR Thin"/>
          <w:sz w:val="24"/>
          <w:szCs w:val="24"/>
        </w:rPr>
        <w:t>)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 xml:space="preserve">    ◦ </w:t>
      </w:r>
      <w:r>
        <w:rPr>
          <w:rFonts w:ascii="Noto Sans KR Thin" w:eastAsia="Noto Sans KR Thin" w:hAnsi="Noto Sans KR Thin" w:hint="eastAsia"/>
          <w:sz w:val="24"/>
          <w:szCs w:val="24"/>
        </w:rPr>
        <w:t>Further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d</w:t>
      </w:r>
      <w:r>
        <w:rPr>
          <w:rFonts w:ascii="Noto Sans KR Thin" w:eastAsia="Noto Sans KR Thin" w:hAnsi="Noto Sans KR Thin"/>
          <w:sz w:val="24"/>
          <w:szCs w:val="24"/>
        </w:rPr>
        <w:t xml:space="preserve">etails </w:t>
      </w:r>
      <w:r>
        <w:rPr>
          <w:rFonts w:ascii="Noto Sans KR Thin" w:eastAsia="Noto Sans KR Thin" w:hAnsi="Noto Sans KR Thin" w:hint="eastAsia"/>
          <w:sz w:val="24"/>
          <w:szCs w:val="24"/>
        </w:rPr>
        <w:t>on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material</w:t>
      </w:r>
      <w:r>
        <w:rPr>
          <w:rFonts w:ascii="Noto Sans KR Thin" w:eastAsia="Noto Sans KR Thin" w:hAnsi="Noto Sans KR Thin"/>
          <w:sz w:val="24"/>
          <w:szCs w:val="24"/>
        </w:rPr>
        <w:t xml:space="preserve"> submission </w:t>
      </w:r>
      <w:r>
        <w:rPr>
          <w:rFonts w:ascii="Noto Sans KR Thin" w:eastAsia="Noto Sans KR Thin" w:hAnsi="Noto Sans KR Thin" w:hint="eastAsia"/>
          <w:sz w:val="24"/>
          <w:szCs w:val="24"/>
        </w:rPr>
        <w:t>will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be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provided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individually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to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the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 w:hint="eastAsia"/>
          <w:sz w:val="24"/>
          <w:szCs w:val="24"/>
        </w:rPr>
        <w:t>representative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 w:hint="eastAsia"/>
          <w:sz w:val="24"/>
          <w:szCs w:val="24"/>
        </w:rPr>
        <w:t>G.</w:t>
      </w:r>
      <w:r>
        <w:rPr>
          <w:rFonts w:ascii="Noto Sans KR Thin" w:eastAsia="Noto Sans KR Thin" w:hAnsi="Noto Sans KR Thin"/>
          <w:sz w:val="24"/>
          <w:szCs w:val="24"/>
        </w:rPr>
        <w:t xml:space="preserve"> </w:t>
      </w:r>
      <w:r>
        <w:rPr>
          <w:rFonts w:ascii="Noto Sans KR Thin" w:eastAsia="Noto Sans KR Thin" w:hAnsi="Noto Sans KR Thin"/>
          <w:sz w:val="24"/>
          <w:szCs w:val="24"/>
        </w:rPr>
        <w:t>Competition Procedures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>1. Each university selects one representative.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>2. Registration: Friday, September 11, 2026 (online application)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>3. Announcement of semifinalists: Monday, September 21, 2026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>4. Announcement of finalists: Friday, October 2, 2026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t>5. Announcement of winners: Wednesday, October 14, 2026</w:t>
      </w: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  <w:r>
        <w:rPr>
          <w:rFonts w:ascii="Noto Sans KR Thin" w:eastAsia="Noto Sans KR Thin" w:hAnsi="Noto Sans KR Thin"/>
          <w:sz w:val="24"/>
          <w:szCs w:val="24"/>
        </w:rPr>
        <w:br w:type="page"/>
      </w:r>
    </w:p>
    <w:p>
      <w:pPr>
        <w:pStyle w:val="a4"/>
        <w:ind w:left="500" w:hanging="500"/>
        <w:widowControl w:val="off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3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336"/>
      </w:pPr>
      <w:bookmarkStart w:id="1" w:name="_top"/>
      <w:bookmarkEnd w:id="1"/>
      <w:r>
        <w:rPr>
          <w:rFonts w:ascii="휴먼명조" w:eastAsia="휴먼명조"/>
          <w:sz w:val="24"/>
          <w:shd w:val="clear" w:color="000000" w:fill="auto"/>
        </w:rPr>
        <w:t>서식 1 CNU-3MT 참가 신청서</w:t>
      </w:r>
    </w:p>
    <w:tbl>
      <w:tblPr>
        <w:tblOverlap w:val="never"/>
        <w:tblW w:w="9087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ook w:val="04A0" w:firstRow="1" w:lastRow="0" w:firstColumn="1" w:lastColumn="0" w:noHBand="0" w:noVBand="1"/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1484"/>
        <w:gridCol w:w="1998"/>
        <w:gridCol w:w="666"/>
        <w:gridCol w:w="57"/>
        <w:gridCol w:w="1275"/>
        <w:gridCol w:w="1332"/>
        <w:gridCol w:w="115"/>
        <w:gridCol w:w="2160"/>
      </w:tblGrid>
      <w:tr>
        <w:trPr>
          <w:trHeight w:val="788" w:hRule="atLeast"/>
        </w:trPr>
        <w:tc>
          <w:tcPr>
            <w:tcW w:w="9087" w:type="dxa"/>
            <w:gridSpan w:val="8"/>
            <w:tcBorders>
              <w:top w:val="single" w:sz="9" w:space="0" w:color="000000"/>
              <w:left w:val="single" w:sz="9" w:space="0" w:color="000000"/>
              <w:bottom w:val="double" w:sz="4" w:space="0" w:color="000000"/>
              <w:right w:val="single" w:sz="9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a4"/>
              <w:widowControl w:val="off"/>
              <w:wordWrap/>
              <w:jc w:val="center"/>
              <w:spacing w:line="288" w:lineRule="auto"/>
            </w:pPr>
            <w:r>
              <w:rPr>
                <w:rFonts w:ascii="맑은 고딕"/>
                <w:b/>
                <w:sz w:val="36"/>
                <w:shd w:val="clear" w:color="000000" w:fill="auto"/>
                <w:spacing w:val="-20"/>
              </w:rPr>
              <w:t>CNU-3MT Competition</w:t>
            </w:r>
            <w:r>
              <w:rPr>
                <w:rFonts w:ascii="맑은 고딕" w:eastAsia="맑은 고딕"/>
                <w:b/>
                <w:w w:val="97"/>
                <w:sz w:val="36"/>
                <w:shd w:val="clear" w:color="000000" w:fill="auto"/>
                <w:spacing w:val="-14"/>
              </w:rPr>
              <w:t xml:space="preserve"> 참가 신청서</w:t>
            </w:r>
          </w:p>
          <w:p>
            <w:pPr>
              <w:pStyle w:val="a4"/>
              <w:widowControl w:val="off"/>
              <w:wordWrap/>
              <w:jc w:val="center"/>
              <w:spacing w:line="288" w:lineRule="auto"/>
            </w:pPr>
            <w:r>
              <w:rPr>
                <w:rFonts w:ascii="맑은 고딕"/>
                <w:b/>
                <w:sz w:val="30"/>
                <w:shd w:val="clear" w:color="000000" w:fill="auto"/>
                <w:spacing w:val="-16"/>
              </w:rPr>
              <w:t>[CNU 3 Minute Thesis Competition]</w:t>
            </w:r>
          </w:p>
        </w:tc>
      </w:tr>
      <w:tr>
        <w:trPr>
          <w:trHeight w:val="636" w:hRule="atLeast"/>
        </w:trPr>
        <w:tc>
          <w:tcPr>
            <w:tcW w:w="14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b0"/>
              <w:widowControl w:val="off"/>
              <w:wordWrap/>
              <w:jc w:val="center"/>
              <w:spacing w:before="60" w:line="312"/>
            </w:pPr>
            <w:r>
              <w:rPr>
                <w:rFonts w:eastAsia="나눔스퀘어"/>
                <w:b/>
              </w:rPr>
              <w:t>성명</w:t>
            </w:r>
          </w:p>
          <w:p>
            <w:pPr>
              <w:pStyle w:val="b0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b/>
              </w:rPr>
              <w:t>Name</w:t>
            </w:r>
          </w:p>
        </w:tc>
        <w:tc>
          <w:tcPr>
            <w:tcW w:w="1998" w:type="dxa"/>
            <w:tcBorders>
              <w:top w:val="non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b1"/>
              <w:widowControl w:val="off"/>
              <w:wordWrap/>
              <w:jc w:val="center"/>
              <w:spacing w:before="60" w:line="312"/>
              <w:rPr>
                <w:rFonts w:ascii="나눔스퀘어" w:eastAsia="나눔스퀘어"/>
                <w:color w:val="000000"/>
              </w:rPr>
            </w:pPr>
          </w:p>
        </w:tc>
        <w:tc>
          <w:tcPr>
            <w:tcW w:w="199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b0"/>
              <w:widowControl w:val="off"/>
              <w:wordWrap/>
              <w:jc w:val="center"/>
              <w:spacing w:before="60" w:line="312"/>
            </w:pPr>
            <w:r>
              <w:rPr>
                <w:rFonts w:ascii="나눔스퀘어" w:eastAsia="나눔스퀘어"/>
                <w:b/>
              </w:rPr>
              <w:t>학과/전공</w:t>
            </w:r>
          </w:p>
          <w:p>
            <w:pPr>
              <w:pStyle w:val="b0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b/>
              </w:rPr>
              <w:t>Department/Major</w:t>
            </w:r>
          </w:p>
        </w:tc>
        <w:tc>
          <w:tcPr>
            <w:tcW w:w="3607" w:type="dxa"/>
            <w:gridSpan w:val="3"/>
            <w:tcBorders>
              <w:top w:val="none" w:sz="2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b1"/>
              <w:widowControl w:val="off"/>
              <w:wordWrap/>
              <w:jc w:val="center"/>
              <w:spacing w:before="60" w:line="312"/>
              <w:rPr>
                <w:rFonts w:ascii="나눔스퀘어" w:eastAsia="나눔스퀘어"/>
                <w:color w:val="0000FF"/>
              </w:rPr>
            </w:pPr>
          </w:p>
        </w:tc>
      </w:tr>
      <w:tr>
        <w:trPr>
          <w:trHeight w:val="896" w:hRule="atLeast"/>
        </w:trPr>
        <w:tc>
          <w:tcPr>
            <w:tcW w:w="14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b0"/>
              <w:widowControl w:val="off"/>
              <w:wordWrap/>
              <w:jc w:val="center"/>
              <w:spacing w:before="60" w:line="312"/>
            </w:pPr>
            <w:r>
              <w:rPr>
                <w:rFonts w:eastAsia="나눔스퀘어"/>
                <w:b/>
              </w:rPr>
              <w:t>학번</w:t>
            </w:r>
          </w:p>
          <w:p>
            <w:pPr>
              <w:pStyle w:val="b0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b/>
              </w:rPr>
              <w:t>Student Number</w:t>
            </w:r>
          </w:p>
        </w:tc>
        <w:tc>
          <w:tcPr>
            <w:tcW w:w="1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b1"/>
              <w:widowControl w:val="off"/>
              <w:wordWrap/>
              <w:jc w:val="center"/>
              <w:spacing w:before="60" w:line="312"/>
              <w:rPr>
                <w:rFonts w:ascii="나눔스퀘어" w:eastAsia="나눔스퀘어"/>
                <w:color w:val="000000"/>
              </w:rPr>
            </w:pPr>
          </w:p>
        </w:tc>
        <w:tc>
          <w:tcPr>
            <w:tcW w:w="199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b0"/>
              <w:widowControl w:val="off"/>
              <w:wordWrap/>
              <w:jc w:val="center"/>
              <w:spacing w:before="60" w:line="312"/>
            </w:pPr>
            <w:r>
              <w:rPr>
                <w:rFonts w:eastAsia="나눔스퀘어"/>
                <w:b/>
              </w:rPr>
              <w:t>연락처</w:t>
            </w:r>
          </w:p>
          <w:p>
            <w:pPr>
              <w:pStyle w:val="b0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b/>
              </w:rPr>
              <w:t>Contact Info.</w:t>
            </w:r>
          </w:p>
        </w:tc>
        <w:tc>
          <w:tcPr>
            <w:tcW w:w="360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b1"/>
              <w:widowControl w:val="off"/>
              <w:wordWrap/>
              <w:jc w:val="left"/>
              <w:spacing w:before="60" w:line="312"/>
            </w:pPr>
            <w:r>
              <w:rPr>
                <w:rFonts w:ascii="나눔스퀘어" w:eastAsia="나눔스퀘어"/>
              </w:rPr>
              <w:t>이메일(Email):</w:t>
            </w:r>
          </w:p>
          <w:p>
            <w:pPr>
              <w:pStyle w:val="b1"/>
              <w:widowControl w:val="off"/>
              <w:wordWrap/>
              <w:jc w:val="left"/>
              <w:spacing w:before="60" w:line="312"/>
            </w:pPr>
            <w:r>
              <w:rPr>
                <w:rFonts w:ascii="나눔스퀘어" w:eastAsia="나눔스퀘어"/>
              </w:rPr>
              <w:t>모바일(Mobile):</w:t>
            </w:r>
          </w:p>
        </w:tc>
      </w:tr>
      <w:tr>
        <w:trPr>
          <w:trHeight w:val="616" w:hRule="atLeast"/>
        </w:trPr>
        <w:tc>
          <w:tcPr>
            <w:tcW w:w="1484" w:type="dxa"/>
            <w:vMerge w:val="restart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b0"/>
              <w:widowControl w:val="off"/>
              <w:wordWrap/>
              <w:jc w:val="center"/>
              <w:spacing w:before="60" w:line="312"/>
            </w:pPr>
            <w:r>
              <w:rPr>
                <w:rFonts w:eastAsia="나눔스퀘어"/>
                <w:b/>
              </w:rPr>
              <w:t>학위과정</w:t>
            </w:r>
          </w:p>
          <w:p>
            <w:pPr>
              <w:pStyle w:val="b0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b/>
              </w:rPr>
              <w:t>Program</w:t>
            </w:r>
          </w:p>
        </w:tc>
        <w:tc>
          <w:tcPr>
            <w:tcW w:w="266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b0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</w:rPr>
              <w:t>□</w:t>
            </w:r>
            <w:r>
              <w:rPr>
                <w:rFonts w:ascii="나눔스퀘어" w:eastAsia="나눔스퀘어"/>
              </w:rPr>
              <w:t xml:space="preserve"> 석사 </w:t>
            </w:r>
            <w:r>
              <w:rPr>
                <w:rFonts w:ascii="나눔스퀘어"/>
                <w:sz w:val="18"/>
              </w:rPr>
              <w:t>MA, MS Degree</w:t>
            </w:r>
          </w:p>
        </w:tc>
        <w:tc>
          <w:tcPr>
            <w:tcW w:w="266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b0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</w:rPr>
              <w:t>□</w:t>
            </w:r>
            <w:r>
              <w:rPr>
                <w:rFonts w:ascii="나눔스퀘어" w:eastAsia="나눔스퀘어"/>
              </w:rPr>
              <w:t xml:space="preserve"> 박사 </w:t>
            </w:r>
            <w:r>
              <w:rPr>
                <w:rFonts w:ascii="나눔스퀘어"/>
                <w:sz w:val="18"/>
              </w:rPr>
              <w:t>Doctorate (Ph.D.)</w:t>
            </w:r>
          </w:p>
        </w:tc>
        <w:tc>
          <w:tcPr>
            <w:tcW w:w="22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b0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</w:rPr>
              <w:t>□</w:t>
            </w:r>
            <w:r>
              <w:rPr>
                <w:rFonts w:ascii="나눔스퀘어" w:eastAsia="나눔스퀘어"/>
              </w:rPr>
              <w:t xml:space="preserve"> 석박통합과정</w:t>
            </w:r>
          </w:p>
          <w:p>
            <w:pPr>
              <w:pStyle w:val="b2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sz w:val="18"/>
              </w:rPr>
              <w:t>MS-Ph.D. Integrated</w:t>
            </w:r>
          </w:p>
        </w:tc>
      </w:tr>
      <w:tr>
        <w:trPr>
          <w:trHeight w:val="636" w:hRule="atLeast"/>
        </w:trPr>
        <w:tc>
          <w:tcPr>
            <w:tcW w:w="1484" w:type="dxa"/>
            <w:vMerge w:val="continue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</w:tcPr>
          <w:p/>
        </w:tc>
        <w:tc>
          <w:tcPr>
            <w:tcW w:w="760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b0"/>
              <w:widowControl w:val="off"/>
              <w:spacing w:before="60" w:line="312"/>
            </w:pPr>
            <w:r>
              <w:rPr>
                <w:rFonts w:ascii="나눔스퀘어" w:eastAsia="나눔스퀘어"/>
              </w:rPr>
              <w:t xml:space="preserve"> 지도교수:</w:t>
            </w:r>
          </w:p>
          <w:p>
            <w:pPr>
              <w:pStyle w:val="b3"/>
              <w:widowControl w:val="off"/>
              <w:spacing w:before="60" w:line="312"/>
            </w:pPr>
            <w:r>
              <w:rPr>
                <w:rFonts w:ascii="나눔스퀘어"/>
              </w:rPr>
              <w:t xml:space="preserve"> Academic Advisor:</w:t>
            </w:r>
          </w:p>
        </w:tc>
      </w:tr>
      <w:tr>
        <w:trPr>
          <w:trHeight w:val="616" w:hRule="atLeast"/>
        </w:trPr>
        <w:tc>
          <w:tcPr>
            <w:tcW w:w="1484" w:type="dxa"/>
            <w:vMerge w:val="restart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b0"/>
              <w:widowControl w:val="off"/>
              <w:wordWrap/>
              <w:jc w:val="center"/>
              <w:spacing w:before="60" w:line="312"/>
            </w:pPr>
            <w:r>
              <w:rPr>
                <w:rFonts w:ascii="나눔스퀘어" w:eastAsia="나눔스퀘어"/>
                <w:b/>
              </w:rPr>
              <w:t>BK21 참여대학원생</w:t>
            </w:r>
          </w:p>
          <w:p>
            <w:pPr>
              <w:pStyle w:val="b4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sz w:val="18"/>
              </w:rPr>
              <w:t>4</w:t>
            </w:r>
            <w:r>
              <w:rPr>
                <w:rFonts w:ascii="나눔스퀘어"/>
                <w:sz w:val="18"/>
                <w:vertAlign w:val="superscript"/>
              </w:rPr>
              <w:t>th</w:t>
            </w:r>
            <w:r>
              <w:rPr>
                <w:rFonts w:ascii="나눔스퀘어"/>
                <w:sz w:val="18"/>
              </w:rPr>
              <w:t xml:space="preserve"> BK21 Participating Graduate Students</w:t>
            </w:r>
          </w:p>
        </w:tc>
        <w:tc>
          <w:tcPr>
            <w:tcW w:w="272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b0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</w:rPr>
              <w:t>□</w:t>
            </w:r>
            <w:r>
              <w:rPr>
                <w:rFonts w:ascii="나눔스퀘어" w:eastAsia="나눔스퀘어"/>
              </w:rPr>
              <w:t xml:space="preserve"> 참여(지원)</w:t>
            </w:r>
          </w:p>
          <w:p>
            <w:pPr>
              <w:pStyle w:val="b5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sz w:val="16"/>
              </w:rPr>
              <w:t>Funded BK21 Participant</w:t>
            </w:r>
          </w:p>
        </w:tc>
        <w:tc>
          <w:tcPr>
            <w:tcW w:w="272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b0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</w:rPr>
              <w:t>□</w:t>
            </w:r>
            <w:r>
              <w:rPr>
                <w:rFonts w:ascii="나눔스퀘어" w:eastAsia="나눔스퀘어"/>
              </w:rPr>
              <w:t xml:space="preserve"> 참여(미지원)</w:t>
            </w:r>
          </w:p>
          <w:p>
            <w:pPr>
              <w:pStyle w:val="b6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sz w:val="16"/>
              </w:rPr>
              <w:t>Not-funded BK 21 participant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b0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</w:rPr>
              <w:t>□</w:t>
            </w:r>
            <w:r>
              <w:rPr>
                <w:rFonts w:ascii="나눔스퀘어" w:eastAsia="나눔스퀘어"/>
              </w:rPr>
              <w:t xml:space="preserve"> 해당사항 없음</w:t>
            </w:r>
          </w:p>
          <w:p>
            <w:pPr>
              <w:pStyle w:val="b7"/>
              <w:widowControl w:val="off"/>
              <w:wordWrap/>
              <w:jc w:val="center"/>
              <w:spacing w:before="60" w:line="312"/>
            </w:pPr>
            <w:r>
              <w:rPr>
                <w:rFonts w:ascii="맑은 고딕"/>
                <w:w w:val="97"/>
                <w:sz w:val="18"/>
                <w:spacing w:val="-7"/>
              </w:rPr>
              <w:t>N/A</w:t>
            </w:r>
          </w:p>
        </w:tc>
      </w:tr>
      <w:tr>
        <w:trPr>
          <w:trHeight w:val="963" w:hRule="atLeast"/>
        </w:trPr>
        <w:tc>
          <w:tcPr>
            <w:tcW w:w="1484" w:type="dxa"/>
            <w:vMerge w:val="continue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</w:tcPr>
          <w:p/>
        </w:tc>
        <w:tc>
          <w:tcPr>
            <w:tcW w:w="760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b0"/>
              <w:widowControl w:val="off"/>
              <w:spacing w:before="60" w:line="312"/>
            </w:pPr>
            <w:r>
              <w:rPr>
                <w:rFonts w:ascii="나눔스퀘어" w:eastAsia="나눔스퀘어"/>
              </w:rPr>
              <w:t>소속 BK21 교육연구단(팀)명:</w:t>
            </w:r>
          </w:p>
          <w:p>
            <w:pPr>
              <w:pStyle w:val="b8"/>
              <w:widowControl w:val="off"/>
              <w:spacing w:before="60" w:line="312"/>
            </w:pPr>
            <w:r>
              <w:rPr>
                <w:rFonts w:ascii="나눔스퀘어"/>
              </w:rPr>
              <w:t xml:space="preserve">Name of </w:t>
            </w:r>
            <w:r>
              <w:rPr>
                <w:rFonts w:ascii="나눔스퀘어"/>
              </w:rPr>
              <w:t>BK21 Project Division(Team):</w:t>
            </w:r>
          </w:p>
        </w:tc>
      </w:tr>
      <w:tr>
        <w:trPr>
          <w:trHeight w:val="591" w:hRule="atLeast"/>
        </w:trPr>
        <w:tc>
          <w:tcPr>
            <w:tcW w:w="14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a4"/>
              <w:widowControl w:val="off"/>
              <w:wordWrap/>
              <w:jc w:val="center"/>
              <w:spacing w:before="60" w:line="312"/>
            </w:pPr>
            <w:r>
              <w:rPr>
                <w:rFonts w:ascii="나눔스퀘어" w:eastAsia="나눔스퀘어"/>
                <w:b/>
                <w:shd w:val="clear" w:color="000000" w:fill="auto"/>
              </w:rPr>
              <w:t>학위논문 제목</w:t>
            </w:r>
          </w:p>
          <w:p>
            <w:pPr>
              <w:pStyle w:val="a4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b/>
                <w:shd w:val="clear" w:color="000000" w:fill="auto"/>
              </w:rPr>
              <w:t>Thesis Title</w:t>
            </w:r>
          </w:p>
        </w:tc>
        <w:tc>
          <w:tcPr>
            <w:tcW w:w="760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b9"/>
              <w:widowControl w:val="off"/>
              <w:wordWrap/>
              <w:jc w:val="center"/>
              <w:spacing w:before="60" w:line="312"/>
            </w:pPr>
            <w:r>
              <w:rPr>
                <w:rFonts w:ascii="나눔스퀘어" w:eastAsia="나눔스퀘어"/>
                <w:i/>
                <w:color w:val="808080"/>
                <w:sz w:val="16"/>
              </w:rPr>
              <w:t>학위논문의 제목을 적으시오.</w:t>
            </w:r>
          </w:p>
          <w:p>
            <w:pPr>
              <w:pStyle w:val="a4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i/>
                <w:sz w:val="16"/>
                <w:shd w:val="clear" w:color="000000" w:fill="auto"/>
              </w:rPr>
              <w:t>please write your thesis title.</w:t>
            </w:r>
          </w:p>
        </w:tc>
      </w:tr>
      <w:tr>
        <w:trPr>
          <w:trHeight w:val="896" w:hRule="atLeast"/>
        </w:trPr>
        <w:tc>
          <w:tcPr>
            <w:tcW w:w="14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b0"/>
              <w:widowControl w:val="off"/>
              <w:wordWrap/>
              <w:jc w:val="center"/>
              <w:spacing w:before="60" w:line="312"/>
            </w:pPr>
            <w:r>
              <w:rPr>
                <w:rFonts w:ascii="나눔스퀘어" w:eastAsia="나눔스퀘어"/>
                <w:b/>
              </w:rPr>
              <w:t>발표 주제</w:t>
            </w:r>
          </w:p>
          <w:p>
            <w:pPr>
              <w:pStyle w:val="a4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b/>
                <w:shd w:val="clear" w:color="000000" w:fill="auto"/>
              </w:rPr>
              <w:t>Presentation Topic</w:t>
            </w:r>
          </w:p>
        </w:tc>
        <w:tc>
          <w:tcPr>
            <w:tcW w:w="760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b0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color w:val="808080"/>
                <w:sz w:val="16"/>
              </w:rPr>
              <w:t xml:space="preserve"> </w:t>
            </w:r>
            <w:r>
              <w:rPr>
                <w:rFonts w:ascii="나눔스퀘어" w:eastAsia="나눔스퀘어"/>
                <w:i/>
                <w:color w:val="808080"/>
                <w:sz w:val="16"/>
              </w:rPr>
              <w:t>3분 발표에 사용할 주제의 제목을 적으시오.</w:t>
            </w:r>
          </w:p>
          <w:p>
            <w:pPr>
              <w:pStyle w:val="a4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i/>
                <w:sz w:val="16"/>
                <w:shd w:val="clear" w:color="000000" w:fill="auto"/>
              </w:rPr>
              <w:t>Write the title of your 3-minute presentation.</w:t>
            </w:r>
          </w:p>
        </w:tc>
      </w:tr>
      <w:tr>
        <w:trPr>
          <w:trHeight w:val="2432" w:hRule="atLeast"/>
        </w:trPr>
        <w:tc>
          <w:tcPr>
            <w:tcW w:w="14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b0"/>
              <w:widowControl w:val="off"/>
              <w:wordWrap/>
              <w:jc w:val="center"/>
              <w:spacing w:before="60" w:line="312"/>
            </w:pPr>
            <w:r>
              <w:rPr>
                <w:rFonts w:ascii="나눔스퀘어" w:eastAsia="나눔스퀘어"/>
                <w:b/>
              </w:rPr>
              <w:t>발표내용 요약</w:t>
            </w:r>
          </w:p>
          <w:p>
            <w:pPr>
              <w:pStyle w:val="a4"/>
              <w:widowControl w:val="off"/>
              <w:wordWrap/>
              <w:snapToGrid/>
              <w:jc w:val="center"/>
              <w:spacing w:before="60" w:line="312"/>
            </w:pPr>
            <w:r>
              <w:rPr>
                <w:rFonts w:ascii="나눔스퀘어" w:eastAsia="나눔스퀘어"/>
                <w:sz w:val="14"/>
                <w:shd w:val="clear" w:color="000000" w:fill="auto"/>
              </w:rPr>
              <w:t>500단어 내외로 작성</w:t>
            </w:r>
          </w:p>
          <w:p>
            <w:pPr>
              <w:pStyle w:val="a4"/>
              <w:widowControl w:val="off"/>
              <w:wordWrap/>
              <w:jc w:val="center"/>
              <w:spacing w:before="60" w:line="312"/>
              <w:rPr>
                <w:rFonts w:ascii="나눔스퀘어" w:eastAsia="나눔스퀘어"/>
                <w:b/>
                <w:color w:val="000000"/>
                <w:shd w:val="clear" w:color="000000" w:fill="auto"/>
              </w:rPr>
            </w:pPr>
          </w:p>
          <w:p>
            <w:pPr>
              <w:pStyle w:val="a4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b/>
                <w:shd w:val="clear" w:color="000000" w:fill="auto"/>
              </w:rPr>
              <w:t>Presentation Content Summary</w:t>
            </w:r>
          </w:p>
          <w:p>
            <w:pPr>
              <w:pStyle w:val="a4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sz w:val="14"/>
                <w:shd w:val="clear" w:color="000000" w:fill="auto"/>
              </w:rPr>
              <w:t>(Summarize in about 300 English words, equivalent to 500 words in Korean)</w:t>
            </w:r>
          </w:p>
        </w:tc>
        <w:tc>
          <w:tcPr>
            <w:tcW w:w="760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a10"/>
              <w:widowControl w:val="off"/>
              <w:wordWrap/>
              <w:jc w:val="center"/>
              <w:spacing w:before="60" w:line="312"/>
            </w:pPr>
            <w:r>
              <w:rPr>
                <w:rFonts w:ascii="나눔스퀘어" w:eastAsia="나눔스퀘어"/>
                <w:i/>
                <w:color w:val="808080"/>
                <w:sz w:val="16"/>
              </w:rPr>
              <w:t>3분 발표에 사용할 논문의 주요 내용을 적으시오.</w:t>
            </w:r>
          </w:p>
          <w:p>
            <w:pPr>
              <w:pStyle w:val="a10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i/>
                <w:color w:val="808080"/>
                <w:sz w:val="16"/>
              </w:rPr>
              <w:t>[</w:t>
            </w:r>
            <w:r>
              <w:rPr>
                <w:rFonts w:ascii="나눔스퀘어" w:eastAsia="나눔스퀘어"/>
                <w:i/>
                <w:color w:val="808080"/>
                <w:sz w:val="16"/>
              </w:rPr>
              <w:t>※가능한</w:t>
            </w:r>
            <w:r>
              <w:rPr>
                <w:rFonts w:ascii="나눔스퀘어" w:eastAsia="나눔스퀘어"/>
                <w:i/>
                <w:color w:val="808080"/>
                <w:sz w:val="16"/>
              </w:rPr>
              <w:t xml:space="preserve"> 구두 발표의 원고 (script) 형식으로 작성해 주세요]</w:t>
            </w:r>
          </w:p>
          <w:p>
            <w:pPr>
              <w:pStyle w:val="a4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i/>
                <w:sz w:val="16"/>
                <w:shd w:val="clear" w:color="000000" w:fill="auto"/>
              </w:rPr>
              <w:t>Please outline the key points of your 3-minute presentation.</w:t>
            </w:r>
          </w:p>
          <w:p>
            <w:pPr>
              <w:pStyle w:val="a4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i/>
                <w:sz w:val="16"/>
                <w:shd w:val="clear" w:color="000000" w:fill="auto"/>
              </w:rPr>
              <w:t>[</w:t>
            </w:r>
            <w:r>
              <w:rPr>
                <w:rFonts w:ascii="나눔스퀘어"/>
                <w:i/>
                <w:sz w:val="16"/>
                <w:shd w:val="clear" w:color="000000" w:fill="auto"/>
              </w:rPr>
              <w:t>※</w:t>
            </w:r>
            <w:r>
              <w:rPr>
                <w:rFonts w:ascii="나눔스퀘어"/>
                <w:i/>
                <w:sz w:val="16"/>
                <w:shd w:val="clear" w:color="000000" w:fill="auto"/>
              </w:rPr>
              <w:t>If possible, provide them in the form of a script for an oral presentation]</w:t>
            </w:r>
          </w:p>
        </w:tc>
      </w:tr>
      <w:tr>
        <w:trPr>
          <w:trHeight w:val="4131" w:hRule="atLeast"/>
        </w:trPr>
        <w:tc>
          <w:tcPr>
            <w:tcW w:w="9087" w:type="dxa"/>
            <w:gridSpan w:val="8"/>
            <w:tcBorders>
              <w:top w:val="single" w:sz="2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b0"/>
              <w:widowControl w:val="off"/>
              <w:wordWrap/>
              <w:jc w:val="center"/>
              <w:spacing w:before="60" w:line="312"/>
            </w:pPr>
            <w:r>
              <w:rPr>
                <w:rFonts w:ascii="나눔스퀘어" w:eastAsia="나눔스퀘어"/>
              </w:rPr>
              <w:t>별도 첨부된 CNU-3MT Competition 정보를 숙지하였으며,</w:t>
            </w:r>
          </w:p>
          <w:p>
            <w:pPr>
              <w:pStyle w:val="b0"/>
              <w:widowControl w:val="off"/>
              <w:wordWrap/>
              <w:jc w:val="center"/>
              <w:spacing w:before="60" w:line="312"/>
            </w:pPr>
            <w:r>
              <w:rPr>
                <w:rFonts w:ascii="나눔스퀘어" w:eastAsia="나눔스퀘어"/>
              </w:rPr>
              <w:t xml:space="preserve"> 적극적으로 참여하고자 다음과 같이 신청서를 제출합니다. </w:t>
            </w:r>
          </w:p>
          <w:p>
            <w:pPr>
              <w:pStyle w:val="a4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shd w:val="clear" w:color="000000" w:fill="auto"/>
              </w:rPr>
              <w:t>I have reviewed the separately attached CNU-3MT Competition Information,</w:t>
            </w:r>
          </w:p>
          <w:p>
            <w:pPr>
              <w:pStyle w:val="a4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shd w:val="clear" w:color="000000" w:fill="auto"/>
              </w:rPr>
              <w:t>and hereby submit this application form to confirm my participation.</w:t>
            </w:r>
          </w:p>
          <w:p>
            <w:pPr>
              <w:pStyle w:val="b0"/>
              <w:widowControl w:val="off"/>
              <w:wordWrap/>
              <w:jc w:val="center"/>
              <w:spacing w:before="60" w:line="312"/>
              <w:rPr>
                <w:rFonts w:ascii="나눔스퀘어" w:eastAsia="나눔스퀘어"/>
                <w:color w:val="000000"/>
              </w:rPr>
            </w:pPr>
          </w:p>
          <w:p>
            <w:pPr>
              <w:pStyle w:val="b0"/>
              <w:widowControl w:val="off"/>
              <w:wordWrap/>
              <w:jc w:val="center"/>
              <w:spacing w:before="60" w:line="312"/>
            </w:pPr>
            <w:r>
              <w:rPr>
                <w:rFonts w:ascii="나눔스퀘어" w:eastAsia="나눔스퀘어"/>
              </w:rPr>
              <w:t>2026년   월    일</w:t>
            </w:r>
          </w:p>
          <w:p>
            <w:pPr>
              <w:pStyle w:val="a11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</w:rPr>
              <w:t>(Year).       (Month).      (Date).</w:t>
            </w:r>
          </w:p>
          <w:p>
            <w:pPr>
              <w:pStyle w:val="b0"/>
              <w:widowControl w:val="off"/>
              <w:wordWrap/>
              <w:jc w:val="center"/>
              <w:spacing w:before="60" w:line="312"/>
              <w:rPr>
                <w:rFonts w:ascii="나눔스퀘어" w:eastAsia="나눔스퀘어"/>
                <w:color w:val="000000"/>
              </w:rPr>
            </w:pPr>
          </w:p>
          <w:p>
            <w:pPr>
              <w:pStyle w:val="b0"/>
              <w:widowControl w:val="off"/>
              <w:wordWrap/>
              <w:jc w:val="center"/>
              <w:spacing w:before="60" w:line="312"/>
              <w:rPr>
                <w:rFonts w:ascii="나눔스퀘어" w:eastAsia="나눔스퀘어"/>
                <w:color w:val="000000"/>
              </w:rPr>
            </w:pPr>
          </w:p>
          <w:p>
            <w:pPr>
              <w:pStyle w:val="a12"/>
              <w:widowControl w:val="off"/>
              <w:wordWrap/>
              <w:jc w:val="center"/>
              <w:spacing w:before="60" w:line="432"/>
            </w:pPr>
            <w:r>
              <w:rPr>
                <w:rFonts w:ascii="나눔스퀘어" w:eastAsia="나눔스퀘어"/>
                <w:b/>
              </w:rPr>
              <w:t>참가자 성명(</w:t>
            </w:r>
            <w:r>
              <w:rPr>
                <w:rFonts w:ascii="나눔스퀘어"/>
                <w:b/>
                <w:w w:val="97"/>
                <w:spacing w:val="-8"/>
              </w:rPr>
              <w:t>Participant Name)</w:t>
            </w:r>
            <w:r>
              <w:rPr>
                <w:rFonts w:ascii="나눔스퀘어"/>
              </w:rPr>
              <w:t xml:space="preserve">: </w:t>
            </w:r>
            <w:r>
              <w:rPr>
                <w:rFonts w:ascii="나눔스퀘어"/>
                <w:u w:val="single" w:color="auto"/>
              </w:rPr>
              <w:t xml:space="preserve">                   </w:t>
            </w:r>
            <w:r>
              <w:rPr>
                <w:rFonts w:ascii="나눔스퀘어" w:eastAsia="나눔스퀘어"/>
              </w:rPr>
              <w:t xml:space="preserve"> (서명, Signature)</w:t>
            </w:r>
          </w:p>
          <w:p>
            <w:pPr>
              <w:pStyle w:val="b0"/>
              <w:widowControl w:val="off"/>
              <w:wordWrap/>
              <w:jc w:val="center"/>
              <w:spacing w:before="60" w:line="312"/>
            </w:pPr>
            <w:r>
              <w:rPr>
                <w:rFonts w:ascii="나눔스퀘어" w:eastAsia="나눔스퀘어"/>
                <w:b/>
                <w:sz w:val="26"/>
              </w:rPr>
              <w:t>전남대학교 대학원혁신본부 귀하</w:t>
            </w:r>
          </w:p>
          <w:p>
            <w:pPr>
              <w:pStyle w:val="b0"/>
              <w:widowControl w:val="off"/>
              <w:wordWrap/>
              <w:jc w:val="center"/>
              <w:spacing w:before="60" w:line="312"/>
              <w:rPr>
                <w:rFonts w:ascii="나눔스퀘어" w:eastAsia="나눔스퀘어"/>
                <w:b/>
                <w:color w:val="000000"/>
                <w:sz w:val="26"/>
              </w:rPr>
            </w:pPr>
          </w:p>
        </w:tc>
      </w:tr>
    </w:tbl>
    <w:p>
      <w:pPr>
        <w:pStyle w:val="a4"/>
        <w:ind w:left="500" w:hanging="500"/>
        <w:widowControl w:val="off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3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336"/>
      </w:pPr>
      <w:r>
        <w:br w:type="page"/>
      </w:r>
    </w:p>
    <w:p>
      <w:pPr>
        <w:pStyle w:val="a4"/>
        <w:ind w:left="500" w:hanging="500"/>
        <w:widowControl w:val="off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3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before="100" w:line="312"/>
      </w:pPr>
      <w:r>
        <w:rPr>
          <w:rFonts w:ascii="휴먼명조" w:eastAsia="휴먼명조"/>
          <w:sz w:val="24"/>
          <w:shd w:val="clear" w:color="000000" w:fill="auto"/>
        </w:rPr>
        <w:t>서식 2-1 Consent Form</w:t>
      </w:r>
    </w:p>
    <w:tbl>
      <w:tblPr>
        <w:tblOverlap w:val="never"/>
        <w:tblW w:w="9065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ook w:val="04A0" w:firstRow="1" w:lastRow="0" w:firstColumn="1" w:lastColumn="0" w:noHBand="0" w:noVBand="1"/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9065"/>
      </w:tblGrid>
      <w:tr>
        <w:trPr>
          <w:trHeight w:val="954" w:hRule="atLeast"/>
        </w:trPr>
        <w:tc>
          <w:tcPr>
            <w:tcW w:w="9065" w:type="dxa"/>
            <w:tcBorders>
              <w:top w:val="single" w:sz="9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a4"/>
              <w:widowControl w:val="off"/>
              <w:wordWrap/>
              <w:jc w:val="center"/>
              <w:tabs>
                <w:tab w:val="left" w:pos="5934"/>
              </w:tabs>
            </w:pPr>
            <w:r>
              <w:rPr>
                <w:rFonts w:ascii="휴먼고딕"/>
                <w:b/>
                <w:sz w:val="28"/>
                <w:shd w:val="clear" w:color="000000" w:fill="auto"/>
              </w:rPr>
              <w:t xml:space="preserve">Consent Form for the Collection and Use of Personal Information </w:t>
            </w:r>
          </w:p>
          <w:p>
            <w:pPr>
              <w:pStyle w:val="a4"/>
              <w:widowControl w:val="off"/>
              <w:wordWrap/>
              <w:jc w:val="center"/>
              <w:tabs>
                <w:tab w:val="left" w:pos="5934"/>
              </w:tabs>
            </w:pPr>
            <w:r>
              <w:rPr>
                <w:rFonts w:ascii="휴먼고딕"/>
                <w:b/>
                <w:sz w:val="28"/>
                <w:shd w:val="clear" w:color="000000" w:fill="auto"/>
              </w:rPr>
              <w:t>and Use of Recordings</w:t>
            </w:r>
          </w:p>
        </w:tc>
      </w:tr>
      <w:tr>
        <w:trPr>
          <w:trHeight w:val="3724" w:hRule="atLeast"/>
        </w:trPr>
        <w:tc>
          <w:tcPr>
            <w:tcW w:w="9065" w:type="dxa"/>
            <w:tcBorders>
              <w:top w:val="single" w:sz="3" w:space="0" w:color="000000"/>
              <w:left w:val="single" w:sz="9" w:space="0" w:color="000000"/>
              <w:bottom w:val="single" w:sz="2" w:space="0" w:color="000000"/>
              <w:right w:val="single" w:sz="9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a4"/>
              <w:widowControl w:val="off"/>
              <w:spacing w:line="312" w:lineRule="auto"/>
              <w:rPr>
                <w:rFonts w:ascii="휴먼고딕" w:eastAsia="휴먼고딕"/>
                <w:b/>
                <w:color w:val="000000"/>
                <w:sz w:val="10"/>
                <w:shd w:val="clear" w:color="000000" w:fill="auto"/>
              </w:rPr>
            </w:pPr>
          </w:p>
          <w:p>
            <w:pPr>
              <w:pStyle w:val="a4"/>
              <w:widowControl w:val="off"/>
              <w:spacing w:line="312" w:lineRule="auto"/>
            </w:pPr>
            <w:r>
              <w:rPr>
                <w:rFonts w:ascii="맑은 고딕"/>
                <w:b/>
                <w:sz w:val="22"/>
                <w:shd w:val="clear" w:color="000000" w:fill="auto"/>
              </w:rPr>
              <w:t>[Consent to the Collection and Use of Personal Information]</w:t>
            </w:r>
          </w:p>
          <w:p>
            <w:pPr>
              <w:pStyle w:val="a4"/>
              <w:widowControl w:val="off"/>
              <w:spacing w:line="312" w:lineRule="auto"/>
              <w:rPr>
                <w:rFonts w:ascii="맑은 고딕" w:eastAsia="맑은 고딕"/>
                <w:b/>
                <w:color w:val="000000"/>
                <w:sz w:val="6"/>
                <w:shd w:val="clear" w:color="000000" w:fill="auto"/>
              </w:rPr>
            </w:pPr>
          </w:p>
          <w:p>
            <w:pPr>
              <w:pStyle w:val="a4"/>
              <w:widowControl w:val="off"/>
              <w:spacing w:line="312" w:lineRule="auto"/>
            </w:pPr>
            <w:r>
              <w:rPr>
                <w:rFonts w:ascii="맑은 고딕"/>
                <w:sz w:val="18"/>
                <w:shd w:val="clear" w:color="000000" w:fill="auto"/>
              </w:rPr>
              <w:t xml:space="preserve">I hereby consent to the collection and use of my personal information in relation to my participation in the </w:t>
            </w:r>
            <w:r>
              <w:rPr>
                <w:rFonts w:ascii="맑은 고딕"/>
                <w:shd w:val="clear" w:color="000000" w:fill="auto"/>
              </w:rPr>
              <w:t>CNU-3MT Competition</w:t>
            </w:r>
            <w:r>
              <w:rPr>
                <w:rFonts w:ascii="맑은 고딕"/>
                <w:sz w:val="18"/>
                <w:shd w:val="clear" w:color="000000" w:fill="auto"/>
              </w:rPr>
              <w:t xml:space="preserve"> organized by the Office of Graduate School at Chonnam National University.</w:t>
            </w:r>
          </w:p>
          <w:p>
            <w:pPr>
              <w:pStyle w:val="a4"/>
              <w:widowControl w:val="off"/>
              <w:spacing w:line="312" w:lineRule="auto"/>
              <w:rPr>
                <w:rFonts w:ascii="맑은 고딕" w:eastAsia="맑은 고딕"/>
                <w:color w:val="000000"/>
                <w:sz w:val="18"/>
                <w:shd w:val="clear" w:color="000000" w:fill="auto"/>
              </w:rPr>
            </w:pPr>
          </w:p>
          <w:p>
            <w:pPr>
              <w:pStyle w:val="a4"/>
              <w:ind w:left="281" w:hanging="281"/>
              <w:widowControl w:val="off"/>
              <w:spacing w:line="312" w:lineRule="auto"/>
            </w:pPr>
            <w:r>
              <w:rPr>
                <w:rFonts w:ascii="맑은 고딕"/>
                <w:sz w:val="18"/>
                <w:shd w:val="clear" w:color="000000" w:fill="auto"/>
              </w:rPr>
              <w:t xml:space="preserve">1. </w:t>
            </w:r>
            <w:r>
              <w:rPr>
                <w:rFonts w:ascii="맑은 고딕"/>
                <w:b/>
                <w:sz w:val="18"/>
                <w:shd w:val="clear" w:color="000000" w:fill="auto"/>
              </w:rPr>
              <w:t xml:space="preserve">Items Collected: </w:t>
            </w:r>
            <w:r>
              <w:rPr>
                <w:rFonts w:ascii="맑은 고딕"/>
                <w:sz w:val="18"/>
                <w:shd w:val="clear" w:color="000000" w:fill="auto"/>
              </w:rPr>
              <w:t>Name, department(major), student number, contact information (email and phone number), degree program, academic advisor’s name, etc.</w:t>
            </w:r>
          </w:p>
          <w:p>
            <w:pPr>
              <w:pStyle w:val="a4"/>
              <w:ind w:left="234" w:hanging="234"/>
              <w:widowControl w:val="off"/>
              <w:spacing w:line="312" w:lineRule="auto"/>
            </w:pPr>
            <w:r>
              <w:rPr>
                <w:rFonts w:ascii="맑은 고딕"/>
                <w:sz w:val="18"/>
                <w:shd w:val="clear" w:color="000000" w:fill="auto"/>
              </w:rPr>
              <w:t xml:space="preserve">2. </w:t>
            </w:r>
            <w:r>
              <w:rPr>
                <w:rFonts w:ascii="맑은 고딕"/>
                <w:b/>
                <w:sz w:val="18"/>
                <w:shd w:val="clear" w:color="000000" w:fill="auto"/>
              </w:rPr>
              <w:t xml:space="preserve">Purpose of Collection: </w:t>
            </w:r>
            <w:r>
              <w:rPr>
                <w:rFonts w:ascii="맑은 고딕"/>
                <w:sz w:val="18"/>
                <w:shd w:val="clear" w:color="000000" w:fill="auto"/>
              </w:rPr>
              <w:t>Program operation, participant verification and evaluation, notification of results, and post-program management.</w:t>
            </w:r>
          </w:p>
          <w:p>
            <w:pPr>
              <w:pStyle w:val="a4"/>
              <w:widowControl w:val="off"/>
              <w:spacing w:line="312" w:lineRule="auto"/>
            </w:pPr>
            <w:r>
              <w:rPr>
                <w:rFonts w:ascii="맑은 고딕"/>
                <w:sz w:val="18"/>
                <w:shd w:val="clear" w:color="000000" w:fill="auto"/>
              </w:rPr>
              <w:t xml:space="preserve">3. </w:t>
            </w:r>
            <w:r>
              <w:rPr>
                <w:rFonts w:ascii="맑은 고딕"/>
                <w:b/>
                <w:sz w:val="18"/>
                <w:shd w:val="clear" w:color="000000" w:fill="auto"/>
              </w:rPr>
              <w:t xml:space="preserve">Retention Period: </w:t>
            </w:r>
            <w:r>
              <w:rPr>
                <w:rFonts w:ascii="맑은 고딕"/>
                <w:sz w:val="18"/>
                <w:shd w:val="clear" w:color="000000" w:fill="auto"/>
              </w:rPr>
              <w:t>five (5) years from the date of collection.</w:t>
            </w:r>
          </w:p>
          <w:p>
            <w:pPr>
              <w:pStyle w:val="a4"/>
              <w:widowControl w:val="off"/>
              <w:spacing w:line="312" w:lineRule="auto"/>
            </w:pPr>
            <w:r>
              <w:rPr>
                <w:rFonts w:ascii="맑은 고딕"/>
                <w:sz w:val="18"/>
                <w:shd w:val="clear" w:color="000000" w:fill="auto"/>
              </w:rPr>
              <w:t xml:space="preserve">4. </w:t>
            </w:r>
            <w:r>
              <w:rPr>
                <w:rFonts w:ascii="맑은 고딕"/>
                <w:b/>
                <w:sz w:val="18"/>
                <w:shd w:val="clear" w:color="000000" w:fill="auto"/>
              </w:rPr>
              <w:t xml:space="preserve">Provision to Third Parties: </w:t>
            </w:r>
            <w:r>
              <w:rPr>
                <w:rFonts w:ascii="맑은 고딕"/>
                <w:sz w:val="18"/>
                <w:shd w:val="clear" w:color="000000" w:fill="auto"/>
              </w:rPr>
              <w:t>None.</w:t>
            </w:r>
          </w:p>
          <w:p>
            <w:pPr>
              <w:pStyle w:val="a4"/>
              <w:widowControl w:val="off"/>
              <w:spacing w:line="312" w:lineRule="auto"/>
              <w:rPr>
                <w:rFonts w:ascii="맑은 고딕" w:eastAsia="맑은 고딕"/>
                <w:color w:val="000000"/>
                <w:sz w:val="18"/>
                <w:shd w:val="clear" w:color="000000" w:fill="auto"/>
              </w:rPr>
            </w:pPr>
          </w:p>
          <w:p>
            <w:pPr>
              <w:pStyle w:val="a4"/>
              <w:ind w:left="244" w:hanging="244"/>
              <w:widowControl w:val="off"/>
              <w:spacing w:line="312" w:lineRule="auto"/>
            </w:pPr>
            <w:r>
              <w:rPr>
                <w:rFonts w:ascii="맑은 고딕"/>
                <w:sz w:val="18"/>
                <w:shd w:val="clear" w:color="000000" w:fill="auto"/>
              </w:rPr>
              <w:t>※</w:t>
            </w:r>
            <w:r>
              <w:rPr>
                <w:rFonts w:ascii="맑은 고딕"/>
                <w:sz w:val="18"/>
                <w:shd w:val="clear" w:color="000000" w:fill="auto"/>
              </w:rPr>
              <w:t xml:space="preserve"> You have right to refuse this consent. However, please note that refusal may restrict your participation in the program.</w:t>
            </w:r>
          </w:p>
          <w:p>
            <w:pPr>
              <w:pStyle w:val="a4"/>
              <w:widowControl w:val="off"/>
              <w:spacing w:line="312" w:lineRule="auto"/>
              <w:rPr>
                <w:rFonts w:ascii="휴먼고딕" w:eastAsia="휴먼고딕"/>
                <w:color w:val="000000"/>
                <w:sz w:val="10"/>
                <w:shd w:val="clear" w:color="000000" w:fill="auto"/>
              </w:rPr>
            </w:pPr>
          </w:p>
        </w:tc>
      </w:tr>
      <w:tr>
        <w:trPr>
          <w:trHeight w:val="4141" w:hRule="atLeast"/>
        </w:trPr>
        <w:tc>
          <w:tcPr>
            <w:tcW w:w="9065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9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a4"/>
              <w:widowControl w:val="off"/>
              <w:spacing w:line="312" w:lineRule="auto"/>
              <w:rPr>
                <w:rFonts w:ascii="휴먼고딕" w:eastAsia="휴먼고딕"/>
                <w:b/>
                <w:color w:val="000000"/>
                <w:sz w:val="10"/>
                <w:shd w:val="clear" w:color="000000" w:fill="auto"/>
              </w:rPr>
            </w:pPr>
          </w:p>
          <w:p>
            <w:pPr>
              <w:pStyle w:val="a4"/>
              <w:widowControl w:val="off"/>
              <w:spacing w:line="312" w:lineRule="auto"/>
            </w:pPr>
            <w:r>
              <w:rPr>
                <w:rFonts w:ascii="맑은 고딕"/>
                <w:b/>
                <w:sz w:val="22"/>
                <w:shd w:val="clear" w:color="000000" w:fill="auto"/>
              </w:rPr>
              <w:t>[Consent and Agreement for the Use of Recorded Videos and Images]</w:t>
            </w:r>
          </w:p>
          <w:p>
            <w:pPr>
              <w:pStyle w:val="a4"/>
              <w:widowControl w:val="off"/>
              <w:spacing w:line="312" w:lineRule="auto"/>
              <w:rPr>
                <w:rFonts w:ascii="맑은 고딕" w:eastAsia="맑은 고딕"/>
                <w:b/>
                <w:color w:val="000000"/>
                <w:sz w:val="10"/>
                <w:shd w:val="clear" w:color="000000" w:fill="auto"/>
              </w:rPr>
            </w:pPr>
          </w:p>
          <w:p>
            <w:pPr>
              <w:pStyle w:val="a4"/>
              <w:widowControl w:val="off"/>
              <w:spacing w:line="312" w:lineRule="auto"/>
            </w:pPr>
            <w:r>
              <w:rPr>
                <w:rFonts w:ascii="맑은 고딕"/>
                <w:sz w:val="18"/>
                <w:shd w:val="clear" w:color="000000" w:fill="auto"/>
              </w:rPr>
              <w:t xml:space="preserve">I hereby agree that the presentation videos, images, and related personal information (name, department, etc.) recorded during my participation in the </w:t>
            </w:r>
            <w:r>
              <w:rPr>
                <w:rFonts w:ascii="맑은 고딕"/>
                <w:shd w:val="clear" w:color="000000" w:fill="auto"/>
              </w:rPr>
              <w:t>CNU-3MT Competition</w:t>
            </w:r>
            <w:r>
              <w:rPr>
                <w:rFonts w:ascii="맑은 고딕"/>
                <w:sz w:val="18"/>
                <w:shd w:val="clear" w:color="000000" w:fill="auto"/>
              </w:rPr>
              <w:t xml:space="preserve"> may be used by the Office of Graduate School for promotional purposes, as outlined below.</w:t>
            </w:r>
          </w:p>
          <w:p>
            <w:pPr>
              <w:pStyle w:val="a4"/>
              <w:widowControl w:val="off"/>
              <w:spacing w:line="312" w:lineRule="auto"/>
              <w:rPr>
                <w:rFonts w:ascii="맑은 고딕" w:eastAsia="맑은 고딕"/>
                <w:color w:val="000000"/>
                <w:sz w:val="10"/>
                <w:shd w:val="clear" w:color="000000" w:fill="auto"/>
              </w:rPr>
            </w:pPr>
          </w:p>
          <w:p>
            <w:pPr>
              <w:pStyle w:val="a4"/>
              <w:widowControl w:val="off"/>
              <w:spacing w:line="312" w:lineRule="auto"/>
            </w:pPr>
            <w:r>
              <w:rPr>
                <w:rFonts w:ascii="맑은 고딕"/>
                <w:b/>
                <w:sz w:val="18"/>
                <w:shd w:val="clear" w:color="000000" w:fill="auto"/>
              </w:rPr>
              <w:t>1. Scope of Use:</w:t>
            </w:r>
          </w:p>
          <w:p>
            <w:pPr>
              <w:pStyle w:val="a4"/>
              <w:widowControl w:val="off"/>
              <w:spacing w:line="312" w:lineRule="auto"/>
            </w:pPr>
            <w:r>
              <w:rPr>
                <w:rFonts w:ascii="맑은 고딕"/>
                <w:sz w:val="18"/>
                <w:shd w:val="clear" w:color="000000" w:fill="auto"/>
              </w:rPr>
              <w:t xml:space="preserve">   - Recording, editing, and storing of presentation videos and images</w:t>
            </w:r>
          </w:p>
          <w:p>
            <w:pPr>
              <w:pStyle w:val="a4"/>
              <w:ind w:left="463" w:hanging="463"/>
              <w:widowControl w:val="off"/>
              <w:spacing w:line="312" w:lineRule="auto"/>
            </w:pPr>
            <w:r>
              <w:rPr>
                <w:rFonts w:ascii="맑은 고딕"/>
                <w:sz w:val="18"/>
                <w:shd w:val="clear" w:color="000000" w:fill="auto"/>
              </w:rPr>
              <w:t xml:space="preserve">   - </w:t>
            </w:r>
            <w:r>
              <w:rPr>
                <w:rFonts w:ascii="맑은 고딕"/>
                <w:sz w:val="18"/>
                <w:shd w:val="clear" w:color="000000" w:fill="auto"/>
                <w:spacing w:val="-1"/>
              </w:rPr>
              <w:t>Use for promotional purposes (e.g., publication on websites, YouTube, press releases, bulletin boards, etc.)</w:t>
            </w:r>
          </w:p>
          <w:p>
            <w:pPr>
              <w:pStyle w:val="a4"/>
              <w:widowControl w:val="off"/>
              <w:spacing w:line="312" w:lineRule="auto"/>
            </w:pPr>
            <w:r>
              <w:rPr>
                <w:rFonts w:ascii="맑은 고딕"/>
                <w:b/>
                <w:sz w:val="18"/>
                <w:shd w:val="clear" w:color="000000" w:fill="auto"/>
              </w:rPr>
              <w:t xml:space="preserve">2. Media Platforms: </w:t>
            </w:r>
          </w:p>
          <w:p>
            <w:pPr>
              <w:pStyle w:val="a4"/>
              <w:ind w:left="490" w:hanging="490"/>
              <w:widowControl w:val="off"/>
              <w:spacing w:line="312" w:lineRule="auto"/>
            </w:pPr>
            <w:r>
              <w:rPr>
                <w:rFonts w:ascii="맑은 고딕"/>
                <w:sz w:val="18"/>
                <w:shd w:val="clear" w:color="000000" w:fill="auto"/>
              </w:rPr>
              <w:t xml:space="preserve">   - Chonnam National University website, YouTube, social media, press materials, promotional posters, brochures, etc.</w:t>
            </w:r>
          </w:p>
          <w:p>
            <w:pPr>
              <w:pStyle w:val="a4"/>
              <w:widowControl w:val="off"/>
              <w:spacing w:line="312" w:lineRule="auto"/>
            </w:pPr>
            <w:r>
              <w:rPr>
                <w:rFonts w:ascii="맑은 고딕"/>
                <w:b/>
                <w:sz w:val="18"/>
                <w:shd w:val="clear" w:color="000000" w:fill="auto"/>
              </w:rPr>
              <w:t xml:space="preserve">3. Usage Period: </w:t>
            </w:r>
            <w:r>
              <w:rPr>
                <w:rFonts w:ascii="맑은 고딕"/>
                <w:sz w:val="18"/>
                <w:shd w:val="clear" w:color="000000" w:fill="auto"/>
              </w:rPr>
              <w:t>Until the fulfillment of the intended purpose.</w:t>
            </w:r>
          </w:p>
          <w:p>
            <w:pPr>
              <w:pStyle w:val="a4"/>
              <w:widowControl w:val="off"/>
              <w:spacing w:line="312" w:lineRule="auto"/>
              <w:rPr>
                <w:rFonts w:ascii="맑은 고딕" w:eastAsia="맑은 고딕"/>
                <w:color w:val="000000"/>
                <w:sz w:val="18"/>
                <w:shd w:val="clear" w:color="000000" w:fill="auto"/>
              </w:rPr>
            </w:pPr>
          </w:p>
          <w:p>
            <w:pPr>
              <w:pStyle w:val="a4"/>
              <w:ind w:left="244" w:hanging="244"/>
              <w:widowControl w:val="off"/>
              <w:spacing w:line="312" w:lineRule="auto"/>
            </w:pPr>
            <w:r>
              <w:rPr>
                <w:rFonts w:ascii="맑은 고딕"/>
                <w:sz w:val="18"/>
                <w:shd w:val="clear" w:color="000000" w:fill="auto"/>
              </w:rPr>
              <w:t>※</w:t>
            </w:r>
            <w:r>
              <w:rPr>
                <w:rFonts w:ascii="맑은 고딕"/>
                <w:sz w:val="18"/>
                <w:shd w:val="clear" w:color="000000" w:fill="auto"/>
              </w:rPr>
              <w:t xml:space="preserve"> You have right to refuse this consent. However, please note that refusal may restrict your participation in the program.</w:t>
            </w:r>
          </w:p>
          <w:p>
            <w:pPr>
              <w:pStyle w:val="a4"/>
              <w:widowControl w:val="off"/>
              <w:spacing w:line="312" w:lineRule="auto"/>
              <w:rPr>
                <w:rFonts w:ascii="휴먼고딕" w:eastAsia="휴먼고딕"/>
                <w:color w:val="000000"/>
                <w:sz w:val="10"/>
                <w:shd w:val="clear" w:color="000000" w:fill="auto"/>
              </w:rPr>
            </w:pPr>
          </w:p>
        </w:tc>
      </w:tr>
      <w:tr>
        <w:trPr>
          <w:trHeight w:val="1822" w:hRule="atLeast"/>
        </w:trPr>
        <w:tc>
          <w:tcPr>
            <w:tcW w:w="9065" w:type="dxa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9" w:space="0" w:color="000000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a4"/>
              <w:widowControl w:val="off"/>
              <w:wordWrap/>
              <w:jc w:val="center"/>
              <w:spacing w:before="60" w:line="312"/>
            </w:pPr>
            <w:r>
              <w:rPr>
                <w:rFonts w:ascii="맑은 고딕"/>
                <w:shd w:val="clear" w:color="000000" w:fill="auto"/>
              </w:rPr>
              <w:t>I have read and understood the information provided above and hereby agree to the collection, use of my personal information, as well as the use of my presentation materials for promotional.</w:t>
            </w:r>
          </w:p>
          <w:p>
            <w:pPr>
              <w:pStyle w:val="b0"/>
              <w:widowControl w:val="off"/>
              <w:wordWrap/>
              <w:jc w:val="center"/>
              <w:spacing w:before="60" w:line="312"/>
            </w:pPr>
            <w:r>
              <w:rPr>
                <w:rFonts w:ascii="맑은 고딕"/>
              </w:rPr>
              <w:t xml:space="preserve">                   </w:t>
            </w:r>
          </w:p>
          <w:p>
            <w:pPr>
              <w:pStyle w:val="b0"/>
              <w:widowControl w:val="off"/>
              <w:wordWrap/>
              <w:jc w:val="center"/>
              <w:spacing w:before="60" w:line="312"/>
            </w:pPr>
            <w:r>
              <w:rPr>
                <w:rFonts w:ascii="맑은 고딕"/>
              </w:rPr>
              <w:t xml:space="preserve">Date: </w:t>
            </w:r>
            <w:r>
              <w:rPr>
                <w:rFonts w:ascii="맑은 고딕"/>
                <w:u w:val="single" w:color="auto"/>
              </w:rPr>
              <w:t xml:space="preserve">    (</w:t>
            </w:r>
            <w:r>
              <w:rPr>
                <w:rFonts w:ascii="맑은 고딕"/>
              </w:rPr>
              <w:t xml:space="preserve">Year) </w:t>
            </w:r>
            <w:r>
              <w:rPr>
                <w:rFonts w:ascii="맑은 고딕"/>
                <w:u w:val="single" w:color="auto"/>
              </w:rPr>
              <w:t xml:space="preserve">    (</w:t>
            </w:r>
            <w:r>
              <w:rPr>
                <w:rFonts w:ascii="맑은 고딕"/>
              </w:rPr>
              <w:t xml:space="preserve">Month) </w:t>
            </w:r>
            <w:r>
              <w:rPr>
                <w:rFonts w:ascii="맑은 고딕"/>
                <w:u w:val="single" w:color="auto"/>
              </w:rPr>
              <w:t xml:space="preserve">    (</w:t>
            </w:r>
            <w:r>
              <w:rPr>
                <w:rFonts w:ascii="맑은 고딕"/>
              </w:rPr>
              <w:t>Day)</w:t>
            </w:r>
          </w:p>
        </w:tc>
      </w:tr>
      <w:tr>
        <w:trPr>
          <w:trHeight w:val="1263" w:hRule="atLeast"/>
        </w:trPr>
        <w:tc>
          <w:tcPr>
            <w:tcW w:w="9065" w:type="dxa"/>
            <w:tcBorders>
              <w:top w:val="single" w:sz="2" w:space="0" w:color="000000"/>
              <w:left w:val="single" w:sz="9" w:space="0" w:color="000000"/>
              <w:bottom w:val="none" w:sz="2" w:space="0" w:color="000000"/>
              <w:right w:val="single" w:sz="9" w:space="0" w:color="000000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b0"/>
              <w:widowControl w:val="off"/>
              <w:wordWrap/>
              <w:jc w:val="right"/>
              <w:spacing w:before="60" w:line="432"/>
            </w:pPr>
            <w:r>
              <w:rPr>
                <w:rFonts w:ascii="휴먼고딕"/>
              </w:rPr>
              <w:t xml:space="preserve">Name: </w:t>
            </w:r>
            <w:r>
              <w:rPr>
                <w:rFonts w:ascii="휴먼고딕"/>
                <w:u w:val="single" w:color="auto"/>
              </w:rPr>
              <w:t xml:space="preserve">                   </w:t>
            </w:r>
            <w:r>
              <w:rPr>
                <w:rFonts w:ascii="휴먼고딕"/>
              </w:rPr>
              <w:t xml:space="preserve"> (Signature)</w:t>
            </w:r>
          </w:p>
        </w:tc>
      </w:tr>
      <w:tr>
        <w:trPr>
          <w:trHeight w:val="807" w:hRule="atLeast"/>
        </w:trPr>
        <w:tc>
          <w:tcPr>
            <w:tcW w:w="9065" w:type="dxa"/>
            <w:tcBorders>
              <w:top w:val="none" w:sz="2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b0"/>
              <w:widowControl w:val="off"/>
              <w:wordWrap/>
              <w:jc w:val="center"/>
              <w:spacing w:before="60" w:line="312"/>
            </w:pPr>
            <w:r>
              <w:rPr>
                <w:rFonts w:ascii="휴먼고딕" w:eastAsia="휴먼고딕"/>
                <w:b/>
                <w:sz w:val="26"/>
              </w:rPr>
              <w:t>대학원혁신본부 귀하</w:t>
            </w:r>
          </w:p>
        </w:tc>
      </w:tr>
    </w:tbl>
    <w:p>
      <w:pPr>
        <w:pStyle w:val="a4"/>
        <w:ind w:left="500" w:hanging="500"/>
        <w:widowControl w:val="off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3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before="100" w:line="312"/>
      </w:pPr>
    </w:p>
    <w:p>
      <w:pPr>
        <w:pStyle w:val="a4"/>
        <w:ind w:left="500" w:hanging="500"/>
        <w:widowControl w:val="off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3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336"/>
        <w:rPr>
          <w:rFonts w:ascii="휴먼명조" w:eastAsia="휴먼명조"/>
          <w:color w:val="000000"/>
          <w:sz w:val="24"/>
          <w:shd w:val="clear" w:color="000000" w:fill="auto"/>
        </w:rPr>
      </w:pPr>
    </w:p>
    <w:p>
      <w:pPr>
        <w:pStyle w:val="a4"/>
        <w:ind w:left="500" w:hanging="500"/>
        <w:widowControl w:val="off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3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336"/>
        <w:rPr>
          <w:rFonts w:ascii="휴먼명조" w:eastAsia="휴먼명조"/>
          <w:color w:val="000000"/>
          <w:sz w:val="24"/>
          <w:shd w:val="clear" w:color="000000" w:fill="auto"/>
        </w:rPr>
      </w:pPr>
    </w:p>
    <w:p>
      <w:r>
        <w:br w:type="page"/>
      </w:r>
    </w:p>
    <w:p>
      <w:pPr>
        <w:pStyle w:val="a4"/>
        <w:ind w:left="500" w:hanging="500"/>
        <w:widowControl w:val="off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3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before="100" w:line="312"/>
      </w:pPr>
      <w:r>
        <w:rPr>
          <w:rFonts w:ascii="휴먼명조" w:eastAsia="휴먼명조"/>
          <w:sz w:val="24"/>
          <w:shd w:val="clear" w:color="000000" w:fill="auto"/>
        </w:rPr>
        <w:t>서식 3-1 Academic Advisor's Confirmation of Thesis Supervision</w:t>
      </w:r>
    </w:p>
    <w:tbl>
      <w:tblPr>
        <w:tblOverlap w:val="never"/>
        <w:tblW w:w="9071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ook w:val="04A0" w:firstRow="1" w:lastRow="0" w:firstColumn="1" w:lastColumn="0" w:noHBand="0" w:noVBand="1"/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1484"/>
        <w:gridCol w:w="1998"/>
        <w:gridCol w:w="666"/>
        <w:gridCol w:w="1332"/>
        <w:gridCol w:w="1332"/>
        <w:gridCol w:w="2259"/>
      </w:tblGrid>
      <w:tr>
        <w:trPr>
          <w:trHeight w:val="934" w:hRule="atLeast"/>
        </w:trPr>
        <w:tc>
          <w:tcPr>
            <w:tcW w:w="9071" w:type="dxa"/>
            <w:gridSpan w:val="6"/>
            <w:tcBorders>
              <w:top w:val="single" w:sz="9" w:space="0" w:color="000000"/>
              <w:left w:val="single" w:sz="9" w:space="0" w:color="000000"/>
              <w:bottom w:val="double" w:sz="4" w:space="0" w:color="000000"/>
              <w:right w:val="single" w:sz="9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a4"/>
              <w:widowControl w:val="off"/>
              <w:wordWrap/>
              <w:jc w:val="center"/>
              <w:spacing w:line="288" w:lineRule="auto"/>
            </w:pPr>
            <w:r>
              <w:rPr>
                <w:rFonts w:ascii="맑은 고딕"/>
                <w:b/>
                <w:sz w:val="36"/>
                <w:shd w:val="clear" w:color="000000" w:fill="auto"/>
                <w:spacing w:val="-20"/>
              </w:rPr>
              <w:t>CNU-3MT Competition</w:t>
            </w:r>
          </w:p>
          <w:p>
            <w:pPr>
              <w:pStyle w:val="a4"/>
              <w:widowControl w:val="off"/>
              <w:wordWrap/>
              <w:jc w:val="center"/>
              <w:spacing w:line="288" w:lineRule="auto"/>
            </w:pPr>
            <w:r>
              <w:rPr>
                <w:rFonts w:ascii="맑은 고딕"/>
                <w:sz w:val="30"/>
                <w:shd w:val="clear" w:color="000000" w:fill="auto"/>
              </w:rPr>
              <w:t>Academic Advisor's Confirmation of Thesis Supervision</w:t>
            </w:r>
          </w:p>
        </w:tc>
      </w:tr>
      <w:tr>
        <w:trPr>
          <w:trHeight w:val="636" w:hRule="atLeast"/>
        </w:trPr>
        <w:tc>
          <w:tcPr>
            <w:tcW w:w="14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b0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b/>
              </w:rPr>
              <w:t>Name</w:t>
            </w:r>
          </w:p>
        </w:tc>
        <w:tc>
          <w:tcPr>
            <w:tcW w:w="1998" w:type="dxa"/>
            <w:tcBorders>
              <w:top w:val="non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b1"/>
              <w:widowControl w:val="off"/>
              <w:wordWrap/>
              <w:jc w:val="center"/>
              <w:spacing w:before="60" w:line="312"/>
              <w:rPr>
                <w:rFonts w:ascii="나눔스퀘어" w:eastAsia="나눔스퀘어"/>
                <w:color w:val="000000"/>
              </w:rPr>
            </w:pPr>
          </w:p>
        </w:tc>
        <w:tc>
          <w:tcPr>
            <w:tcW w:w="19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a13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b/>
              </w:rPr>
              <w:t>Department/Major</w:t>
            </w:r>
          </w:p>
        </w:tc>
        <w:tc>
          <w:tcPr>
            <w:tcW w:w="3591" w:type="dxa"/>
            <w:gridSpan w:val="2"/>
            <w:tcBorders>
              <w:top w:val="none" w:sz="2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b1"/>
              <w:widowControl w:val="off"/>
              <w:wordWrap/>
              <w:jc w:val="center"/>
              <w:spacing w:before="60" w:line="312"/>
              <w:rPr>
                <w:rFonts w:ascii="나눔스퀘어" w:eastAsia="나눔스퀘어"/>
                <w:color w:val="0000FF"/>
              </w:rPr>
            </w:pPr>
          </w:p>
        </w:tc>
      </w:tr>
      <w:tr>
        <w:trPr>
          <w:trHeight w:val="896" w:hRule="atLeast"/>
        </w:trPr>
        <w:tc>
          <w:tcPr>
            <w:tcW w:w="14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a14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b/>
              </w:rPr>
              <w:t>Student Number</w:t>
            </w:r>
          </w:p>
        </w:tc>
        <w:tc>
          <w:tcPr>
            <w:tcW w:w="1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b1"/>
              <w:widowControl w:val="off"/>
              <w:wordWrap/>
              <w:jc w:val="center"/>
              <w:spacing w:before="60" w:line="312"/>
              <w:rPr>
                <w:rFonts w:ascii="나눔스퀘어" w:eastAsia="나눔스퀘어"/>
                <w:color w:val="000000"/>
              </w:rPr>
            </w:pPr>
          </w:p>
        </w:tc>
        <w:tc>
          <w:tcPr>
            <w:tcW w:w="19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a15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b/>
              </w:rPr>
              <w:t>Contact Info.</w:t>
            </w:r>
          </w:p>
        </w:tc>
        <w:tc>
          <w:tcPr>
            <w:tcW w:w="359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b1"/>
              <w:widowControl w:val="off"/>
              <w:wordWrap/>
              <w:jc w:val="left"/>
              <w:spacing w:before="60" w:line="312"/>
            </w:pPr>
            <w:r>
              <w:rPr>
                <w:rFonts w:ascii="나눔스퀘어"/>
              </w:rPr>
              <w:t>Email:</w:t>
            </w:r>
          </w:p>
          <w:p>
            <w:pPr>
              <w:pStyle w:val="b1"/>
              <w:widowControl w:val="off"/>
              <w:wordWrap/>
              <w:jc w:val="left"/>
              <w:spacing w:before="60" w:line="312"/>
            </w:pPr>
            <w:r>
              <w:rPr>
                <w:rFonts w:ascii="나눔스퀘어"/>
              </w:rPr>
              <w:t>Mobile:</w:t>
            </w:r>
          </w:p>
        </w:tc>
      </w:tr>
      <w:tr>
        <w:trPr>
          <w:trHeight w:val="693" w:hRule="atLeast"/>
        </w:trPr>
        <w:tc>
          <w:tcPr>
            <w:tcW w:w="1484" w:type="dxa"/>
            <w:vMerge w:val="restart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a16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b/>
              </w:rPr>
              <w:t>Program</w:t>
            </w:r>
          </w:p>
        </w:tc>
        <w:tc>
          <w:tcPr>
            <w:tcW w:w="266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a17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sz w:val="18"/>
              </w:rPr>
              <w:t>□</w:t>
            </w:r>
            <w:r>
              <w:rPr>
                <w:rFonts w:ascii="나눔스퀘어"/>
                <w:sz w:val="18"/>
              </w:rPr>
              <w:t xml:space="preserve"> MA, MS Degree </w:t>
            </w:r>
          </w:p>
        </w:tc>
        <w:tc>
          <w:tcPr>
            <w:tcW w:w="266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a18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sz w:val="18"/>
              </w:rPr>
              <w:t>□</w:t>
            </w:r>
            <w:r>
              <w:rPr>
                <w:rFonts w:ascii="나눔스퀘어"/>
                <w:sz w:val="18"/>
              </w:rPr>
              <w:t xml:space="preserve"> Doctorate (Ph.D.)</w:t>
            </w:r>
          </w:p>
        </w:tc>
        <w:tc>
          <w:tcPr>
            <w:tcW w:w="2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b2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sz w:val="18"/>
              </w:rPr>
              <w:t>□</w:t>
            </w:r>
            <w:r>
              <w:rPr>
                <w:rFonts w:ascii="나눔스퀘어"/>
                <w:sz w:val="18"/>
              </w:rPr>
              <w:t xml:space="preserve"> MS-Ph.D. Integrated</w:t>
            </w:r>
          </w:p>
        </w:tc>
      </w:tr>
      <w:tr>
        <w:trPr>
          <w:trHeight w:val="693" w:hRule="atLeast"/>
        </w:trPr>
        <w:tc>
          <w:tcPr>
            <w:tcW w:w="1484" w:type="dxa"/>
            <w:vMerge w:val="continue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</w:tcPr>
          <w:p/>
        </w:tc>
        <w:tc>
          <w:tcPr>
            <w:tcW w:w="7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b0"/>
              <w:widowControl w:val="off"/>
              <w:spacing w:before="60" w:line="312"/>
            </w:pPr>
            <w:r>
              <w:rPr>
                <w:rFonts w:ascii="나눔스퀘어"/>
              </w:rPr>
              <w:t xml:space="preserve"> Academic Advisor:</w:t>
            </w:r>
          </w:p>
        </w:tc>
      </w:tr>
      <w:tr>
        <w:trPr>
          <w:trHeight w:val="579" w:hRule="atLeast"/>
        </w:trPr>
        <w:tc>
          <w:tcPr>
            <w:tcW w:w="14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a4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b/>
                <w:sz w:val="18"/>
                <w:shd w:val="clear" w:color="000000" w:fill="auto"/>
              </w:rPr>
              <w:t>Thesis title</w:t>
            </w:r>
          </w:p>
        </w:tc>
        <w:tc>
          <w:tcPr>
            <w:tcW w:w="7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a4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i/>
                <w:color w:val="808080"/>
                <w:sz w:val="16"/>
                <w:shd w:val="clear" w:color="000000" w:fill="auto"/>
              </w:rPr>
              <w:t>please write your thesis title.</w:t>
            </w:r>
          </w:p>
        </w:tc>
      </w:tr>
      <w:tr>
        <w:trPr>
          <w:trHeight w:val="3617" w:hRule="atLeast"/>
        </w:trPr>
        <w:tc>
          <w:tcPr>
            <w:tcW w:w="14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a4"/>
              <w:widowControl w:val="off"/>
              <w:wordWrap/>
              <w:jc w:val="center"/>
              <w:spacing w:before="60" w:line="312"/>
              <w:rPr>
                <w:rFonts w:ascii="나눔스퀘어" w:eastAsia="나눔스퀘어"/>
                <w:b/>
                <w:color w:val="000000"/>
                <w:sz w:val="18"/>
                <w:shd w:val="clear" w:color="000000" w:fill="auto"/>
              </w:rPr>
            </w:pPr>
          </w:p>
          <w:p>
            <w:pPr>
              <w:pStyle w:val="a4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b/>
                <w:sz w:val="18"/>
                <w:shd w:val="clear" w:color="000000" w:fill="auto"/>
              </w:rPr>
              <w:t>Thesis Abstract</w:t>
            </w:r>
          </w:p>
        </w:tc>
        <w:tc>
          <w:tcPr>
            <w:tcW w:w="758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a4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i/>
                <w:color w:val="808080"/>
                <w:sz w:val="16"/>
                <w:shd w:val="clear" w:color="000000" w:fill="auto"/>
              </w:rPr>
              <w:t>Please outline the key points of your thesis.</w:t>
            </w:r>
          </w:p>
          <w:p>
            <w:pPr>
              <w:pStyle w:val="a4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i/>
                <w:color w:val="808080"/>
                <w:sz w:val="16"/>
                <w:shd w:val="clear" w:color="000000" w:fill="auto"/>
              </w:rPr>
              <w:t>(Summarize the content of your thesis in 3</w:t>
            </w:r>
            <w:r>
              <w:rPr>
                <w:rFonts w:ascii="나눔스퀘어"/>
                <w:i/>
                <w:color w:val="808080"/>
                <w:sz w:val="16"/>
                <w:shd w:val="clear" w:color="000000" w:fill="auto"/>
              </w:rPr>
              <w:t>–</w:t>
            </w:r>
            <w:r>
              <w:rPr>
                <w:rFonts w:ascii="나눔스퀘어"/>
                <w:i/>
                <w:color w:val="808080"/>
                <w:sz w:val="16"/>
                <w:shd w:val="clear" w:color="000000" w:fill="auto"/>
              </w:rPr>
              <w:t>5 sentences.)</w:t>
            </w:r>
          </w:p>
        </w:tc>
      </w:tr>
      <w:tr>
        <w:trPr>
          <w:trHeight w:val="4797" w:hRule="atLeast"/>
        </w:trPr>
        <w:tc>
          <w:tcPr>
            <w:tcW w:w="9071" w:type="dxa"/>
            <w:gridSpan w:val="6"/>
            <w:tcBorders>
              <w:top w:val="single" w:sz="2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b0"/>
              <w:widowControl w:val="off"/>
              <w:wordWrap/>
              <w:jc w:val="center"/>
              <w:spacing w:before="60" w:line="312"/>
              <w:rPr>
                <w:rFonts w:ascii="나눔스퀘어" w:eastAsia="나눔스퀘어"/>
                <w:color w:val="000000"/>
              </w:rPr>
            </w:pPr>
          </w:p>
          <w:p>
            <w:pPr>
              <w:pStyle w:val="a4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shd w:val="clear" w:color="000000" w:fill="auto"/>
              </w:rPr>
              <w:t xml:space="preserve">I hereby confirm that the above information is true and correct, </w:t>
            </w:r>
          </w:p>
          <w:p>
            <w:pPr>
              <w:pStyle w:val="a4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shd w:val="clear" w:color="000000" w:fill="auto"/>
              </w:rPr>
              <w:t>and I aaply to participate in the CNU-3MT Competition with this research.</w:t>
            </w:r>
          </w:p>
          <w:p>
            <w:pPr>
              <w:pStyle w:val="b0"/>
              <w:widowControl w:val="off"/>
              <w:wordWrap/>
              <w:jc w:val="center"/>
              <w:spacing w:before="60" w:line="312"/>
              <w:rPr>
                <w:rFonts w:ascii="나눔스퀘어" w:eastAsia="나눔스퀘어"/>
                <w:color w:val="000000"/>
              </w:rPr>
            </w:pPr>
          </w:p>
          <w:p>
            <w:pPr>
              <w:pStyle w:val="b0"/>
              <w:widowControl w:val="off"/>
              <w:wordWrap/>
              <w:jc w:val="center"/>
              <w:spacing w:before="60" w:line="312"/>
              <w:rPr>
                <w:rFonts w:ascii="나눔스퀘어" w:eastAsia="나눔스퀘어"/>
                <w:color w:val="000000"/>
              </w:rPr>
            </w:pPr>
          </w:p>
          <w:p>
            <w:pPr>
              <w:pStyle w:val="b0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</w:rPr>
              <w:t xml:space="preserve">Date: </w:t>
            </w:r>
            <w:r>
              <w:rPr>
                <w:rFonts w:ascii="나눔스퀘어"/>
                <w:u w:val="single" w:color="auto"/>
              </w:rPr>
              <w:t xml:space="preserve">    </w:t>
            </w:r>
            <w:r>
              <w:rPr>
                <w:rFonts w:ascii="나눔스퀘어"/>
              </w:rPr>
              <w:t xml:space="preserve">(Year) </w:t>
            </w:r>
            <w:r>
              <w:rPr>
                <w:rFonts w:ascii="나눔스퀘어"/>
                <w:u w:val="single" w:color="auto"/>
              </w:rPr>
              <w:t xml:space="preserve">    </w:t>
            </w:r>
            <w:r>
              <w:rPr>
                <w:rFonts w:ascii="나눔스퀘어"/>
              </w:rPr>
              <w:t xml:space="preserve">(Month) </w:t>
            </w:r>
            <w:r>
              <w:rPr>
                <w:rFonts w:ascii="나눔스퀘어"/>
                <w:u w:val="single" w:color="auto"/>
              </w:rPr>
              <w:t xml:space="preserve">    </w:t>
            </w:r>
            <w:r>
              <w:rPr>
                <w:rFonts w:ascii="나눔스퀘어"/>
              </w:rPr>
              <w:t>(Day)</w:t>
            </w:r>
          </w:p>
          <w:p>
            <w:pPr>
              <w:pStyle w:val="b0"/>
              <w:widowControl w:val="off"/>
              <w:wordWrap/>
              <w:jc w:val="center"/>
              <w:spacing w:before="60" w:line="312"/>
              <w:rPr>
                <w:rFonts w:ascii="나눔스퀘어" w:eastAsia="나눔스퀘어"/>
                <w:color w:val="000000"/>
              </w:rPr>
            </w:pPr>
          </w:p>
          <w:p>
            <w:pPr>
              <w:pStyle w:val="b0"/>
              <w:widowControl w:val="off"/>
              <w:wordWrap/>
              <w:jc w:val="center"/>
              <w:spacing w:before="60" w:line="312"/>
              <w:rPr>
                <w:rFonts w:ascii="나눔스퀘어" w:eastAsia="나눔스퀘어"/>
                <w:color w:val="000000"/>
              </w:rPr>
            </w:pPr>
          </w:p>
          <w:p>
            <w:pPr>
              <w:pStyle w:val="a4"/>
              <w:widowControl w:val="off"/>
              <w:wordWrap/>
              <w:jc w:val="center"/>
              <w:spacing w:before="60" w:line="432"/>
            </w:pPr>
            <w:r>
              <w:rPr>
                <w:rFonts w:ascii="나눔스퀘어"/>
                <w:shd w:val="clear" w:color="000000" w:fill="auto"/>
              </w:rPr>
              <w:t>Participant's Name:                     (Signature)</w:t>
            </w:r>
          </w:p>
          <w:p>
            <w:pPr>
              <w:pStyle w:val="a4"/>
              <w:widowControl w:val="off"/>
              <w:wordWrap/>
              <w:jc w:val="center"/>
              <w:spacing w:before="60" w:line="432"/>
            </w:pPr>
            <w:r>
              <w:rPr>
                <w:rFonts w:ascii="나눔스퀘어"/>
                <w:shd w:val="clear" w:color="000000" w:fill="auto"/>
              </w:rPr>
              <w:t>Academic Advisor's Name:                     (Signature)</w:t>
            </w:r>
          </w:p>
          <w:p>
            <w:pPr>
              <w:pStyle w:val="a4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b/>
                <w:sz w:val="26"/>
                <w:shd w:val="clear" w:color="000000" w:fill="auto"/>
              </w:rPr>
              <w:t>To: Graduate School Innovation Headquarters,</w:t>
            </w:r>
          </w:p>
          <w:p>
            <w:pPr>
              <w:pStyle w:val="a4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b/>
                <w:sz w:val="26"/>
                <w:shd w:val="clear" w:color="000000" w:fill="auto"/>
              </w:rPr>
              <w:t>Chonnam National University</w:t>
            </w:r>
          </w:p>
          <w:p>
            <w:pPr>
              <w:pStyle w:val="b0"/>
              <w:widowControl w:val="off"/>
              <w:wordWrap/>
              <w:jc w:val="center"/>
              <w:spacing w:before="60" w:line="312"/>
              <w:rPr>
                <w:rFonts w:ascii="나눔스퀘어" w:eastAsia="나눔스퀘어"/>
                <w:b/>
                <w:color w:val="000000"/>
                <w:sz w:val="26"/>
              </w:rPr>
            </w:pPr>
          </w:p>
        </w:tc>
      </w:tr>
    </w:tbl>
    <w:p>
      <w:pPr>
        <w:pStyle w:val="a4"/>
        <w:ind w:left="500" w:hanging="500"/>
        <w:widowControl w:val="off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3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before="100" w:line="312"/>
      </w:pPr>
    </w:p>
    <w:p>
      <w:r>
        <w:br w:type="page"/>
      </w:r>
    </w:p>
    <w:p>
      <w:pPr>
        <w:pStyle w:val="a4"/>
        <w:ind w:left="500" w:hanging="500"/>
        <w:widowControl w:val="off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3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before="100" w:line="312"/>
      </w:pPr>
      <w:r>
        <w:rPr>
          <w:rFonts w:ascii="휴먼명조" w:eastAsia="휴먼명조"/>
          <w:sz w:val="24"/>
          <w:shd w:val="clear" w:color="000000" w:fill="auto"/>
        </w:rPr>
        <w:t>서식 4-1 Academic Advisor's Confirmation of Thesis Research Proposal</w:t>
      </w:r>
    </w:p>
    <w:tbl>
      <w:tblPr>
        <w:tblOverlap w:val="never"/>
        <w:tblW w:w="905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ook w:val="04A0" w:firstRow="1" w:lastRow="0" w:firstColumn="1" w:lastColumn="0" w:noHBand="0" w:noVBand="1"/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1484"/>
        <w:gridCol w:w="1998"/>
        <w:gridCol w:w="666"/>
        <w:gridCol w:w="1332"/>
        <w:gridCol w:w="1332"/>
        <w:gridCol w:w="2244"/>
      </w:tblGrid>
      <w:tr>
        <w:trPr>
          <w:trHeight w:val="934" w:hRule="atLeast"/>
        </w:trPr>
        <w:tc>
          <w:tcPr>
            <w:tcW w:w="9056" w:type="dxa"/>
            <w:gridSpan w:val="6"/>
            <w:tcBorders>
              <w:top w:val="single" w:sz="9" w:space="0" w:color="000000"/>
              <w:left w:val="single" w:sz="9" w:space="0" w:color="000000"/>
              <w:bottom w:val="double" w:sz="4" w:space="0" w:color="000000"/>
              <w:right w:val="single" w:sz="9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a4"/>
              <w:widowControl w:val="off"/>
              <w:wordWrap/>
              <w:jc w:val="center"/>
              <w:spacing w:line="288" w:lineRule="auto"/>
            </w:pPr>
            <w:r>
              <w:rPr>
                <w:rFonts w:ascii="맑은 고딕"/>
                <w:b/>
                <w:sz w:val="36"/>
                <w:shd w:val="clear" w:color="000000" w:fill="auto"/>
                <w:spacing w:val="-20"/>
              </w:rPr>
              <w:t>CNU-3MT Competition</w:t>
            </w:r>
          </w:p>
          <w:p>
            <w:pPr>
              <w:pStyle w:val="a4"/>
              <w:widowControl w:val="off"/>
              <w:wordWrap/>
              <w:jc w:val="center"/>
              <w:spacing w:line="288" w:lineRule="auto"/>
            </w:pPr>
            <w:r>
              <w:rPr>
                <w:rFonts w:ascii="맑은 고딕"/>
                <w:b/>
                <w:sz w:val="30"/>
                <w:shd w:val="clear" w:color="000000" w:fill="auto"/>
                <w:spacing w:val="-16"/>
              </w:rPr>
              <w:t>Academic Advisor's Confirmation of Thesis Research Proposal</w:t>
            </w:r>
          </w:p>
        </w:tc>
      </w:tr>
      <w:tr>
        <w:trPr>
          <w:trHeight w:val="636" w:hRule="atLeast"/>
        </w:trPr>
        <w:tc>
          <w:tcPr>
            <w:tcW w:w="14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b0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b/>
              </w:rPr>
              <w:t>Name</w:t>
            </w:r>
          </w:p>
        </w:tc>
        <w:tc>
          <w:tcPr>
            <w:tcW w:w="1998" w:type="dxa"/>
            <w:tcBorders>
              <w:top w:val="non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b1"/>
              <w:widowControl w:val="off"/>
              <w:wordWrap/>
              <w:jc w:val="center"/>
              <w:spacing w:before="60" w:line="312"/>
              <w:rPr>
                <w:rFonts w:ascii="나눔스퀘어" w:eastAsia="나눔스퀘어"/>
                <w:color w:val="000000"/>
              </w:rPr>
            </w:pPr>
          </w:p>
        </w:tc>
        <w:tc>
          <w:tcPr>
            <w:tcW w:w="19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a13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b/>
              </w:rPr>
              <w:t>Department/Major</w:t>
            </w:r>
          </w:p>
        </w:tc>
        <w:tc>
          <w:tcPr>
            <w:tcW w:w="3576" w:type="dxa"/>
            <w:gridSpan w:val="2"/>
            <w:tcBorders>
              <w:top w:val="none" w:sz="2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b1"/>
              <w:widowControl w:val="off"/>
              <w:wordWrap/>
              <w:jc w:val="center"/>
              <w:spacing w:before="60" w:line="312"/>
              <w:rPr>
                <w:rFonts w:ascii="나눔스퀘어" w:eastAsia="나눔스퀘어"/>
                <w:color w:val="0000FF"/>
              </w:rPr>
            </w:pPr>
          </w:p>
        </w:tc>
      </w:tr>
      <w:tr>
        <w:trPr>
          <w:trHeight w:val="896" w:hRule="atLeast"/>
        </w:trPr>
        <w:tc>
          <w:tcPr>
            <w:tcW w:w="14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a14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b/>
              </w:rPr>
              <w:t>Student Number</w:t>
            </w:r>
          </w:p>
        </w:tc>
        <w:tc>
          <w:tcPr>
            <w:tcW w:w="1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b1"/>
              <w:widowControl w:val="off"/>
              <w:wordWrap/>
              <w:jc w:val="center"/>
              <w:spacing w:before="60" w:line="312"/>
              <w:rPr>
                <w:rFonts w:ascii="나눔스퀘어" w:eastAsia="나눔스퀘어"/>
                <w:color w:val="000000"/>
              </w:rPr>
            </w:pPr>
          </w:p>
        </w:tc>
        <w:tc>
          <w:tcPr>
            <w:tcW w:w="19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a15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b/>
              </w:rPr>
              <w:t>Contact Info.</w:t>
            </w:r>
          </w:p>
        </w:tc>
        <w:tc>
          <w:tcPr>
            <w:tcW w:w="35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b1"/>
              <w:widowControl w:val="off"/>
              <w:wordWrap/>
              <w:jc w:val="left"/>
              <w:spacing w:before="60" w:line="312"/>
            </w:pPr>
            <w:r>
              <w:rPr>
                <w:rFonts w:ascii="나눔스퀘어"/>
              </w:rPr>
              <w:t>Email:</w:t>
            </w:r>
          </w:p>
          <w:p>
            <w:pPr>
              <w:pStyle w:val="b1"/>
              <w:widowControl w:val="off"/>
              <w:wordWrap/>
              <w:jc w:val="left"/>
              <w:spacing w:before="60" w:line="312"/>
            </w:pPr>
            <w:r>
              <w:rPr>
                <w:rFonts w:ascii="나눔스퀘어"/>
              </w:rPr>
              <w:t>Mobile:</w:t>
            </w:r>
          </w:p>
        </w:tc>
      </w:tr>
      <w:tr>
        <w:trPr>
          <w:trHeight w:val="693" w:hRule="atLeast"/>
        </w:trPr>
        <w:tc>
          <w:tcPr>
            <w:tcW w:w="1484" w:type="dxa"/>
            <w:vMerge w:val="restart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a16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b/>
              </w:rPr>
              <w:t>Program</w:t>
            </w:r>
          </w:p>
        </w:tc>
        <w:tc>
          <w:tcPr>
            <w:tcW w:w="266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a17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sz w:val="18"/>
              </w:rPr>
              <w:t>□</w:t>
            </w:r>
            <w:r>
              <w:rPr>
                <w:rFonts w:ascii="나눔스퀘어"/>
                <w:sz w:val="18"/>
              </w:rPr>
              <w:t xml:space="preserve"> MA, MS Degree </w:t>
            </w:r>
          </w:p>
        </w:tc>
        <w:tc>
          <w:tcPr>
            <w:tcW w:w="266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a18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sz w:val="18"/>
              </w:rPr>
              <w:t>□</w:t>
            </w:r>
            <w:r>
              <w:rPr>
                <w:rFonts w:ascii="나눔스퀘어"/>
                <w:sz w:val="18"/>
              </w:rPr>
              <w:t xml:space="preserve"> Doctorate (Ph.D.)</w:t>
            </w:r>
          </w:p>
        </w:tc>
        <w:tc>
          <w:tcPr>
            <w:tcW w:w="2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b2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sz w:val="18"/>
              </w:rPr>
              <w:t>□</w:t>
            </w:r>
            <w:r>
              <w:rPr>
                <w:rFonts w:ascii="나눔스퀘어"/>
                <w:sz w:val="18"/>
              </w:rPr>
              <w:t xml:space="preserve"> MS-Ph.D. Integrated</w:t>
            </w:r>
          </w:p>
        </w:tc>
      </w:tr>
      <w:tr>
        <w:trPr>
          <w:trHeight w:val="693" w:hRule="atLeast"/>
        </w:trPr>
        <w:tc>
          <w:tcPr>
            <w:tcW w:w="1484" w:type="dxa"/>
            <w:vMerge w:val="continue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</w:tcPr>
          <w:p/>
        </w:tc>
        <w:tc>
          <w:tcPr>
            <w:tcW w:w="7572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b0"/>
              <w:widowControl w:val="off"/>
              <w:spacing w:before="60" w:line="312"/>
            </w:pPr>
            <w:r>
              <w:rPr>
                <w:rFonts w:ascii="나눔스퀘어"/>
              </w:rPr>
              <w:t xml:space="preserve"> Supervisor:</w:t>
            </w:r>
          </w:p>
        </w:tc>
      </w:tr>
      <w:tr>
        <w:trPr>
          <w:trHeight w:val="579" w:hRule="atLeast"/>
        </w:trPr>
        <w:tc>
          <w:tcPr>
            <w:tcW w:w="14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a4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b/>
                <w:sz w:val="18"/>
                <w:shd w:val="clear" w:color="000000" w:fill="auto"/>
              </w:rPr>
              <w:t>Thesis Title</w:t>
            </w:r>
          </w:p>
        </w:tc>
        <w:tc>
          <w:tcPr>
            <w:tcW w:w="7572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b9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i/>
                <w:color w:val="808080"/>
                <w:sz w:val="16"/>
              </w:rPr>
              <w:t>Please write your title of thesis in English</w:t>
            </w:r>
          </w:p>
        </w:tc>
      </w:tr>
      <w:tr>
        <w:trPr>
          <w:trHeight w:val="1052" w:hRule="atLeast"/>
        </w:trPr>
        <w:tc>
          <w:tcPr>
            <w:tcW w:w="14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a4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b/>
                <w:shd w:val="clear" w:color="000000" w:fill="auto"/>
              </w:rPr>
              <w:t>Research Purpose</w:t>
            </w:r>
          </w:p>
        </w:tc>
        <w:tc>
          <w:tcPr>
            <w:tcW w:w="7572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a4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i/>
                <w:color w:val="808080"/>
                <w:sz w:val="16"/>
                <w:shd w:val="clear" w:color="000000" w:fill="auto"/>
              </w:rPr>
              <w:t>Example: This study aims to derive OOO by using the OOO methodology to elucidate OOO.</w:t>
            </w:r>
          </w:p>
        </w:tc>
      </w:tr>
      <w:tr>
        <w:trPr>
          <w:trHeight w:val="1052" w:hRule="atLeast"/>
        </w:trPr>
        <w:tc>
          <w:tcPr>
            <w:tcW w:w="1484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a4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b/>
                <w:shd w:val="clear" w:color="000000" w:fill="auto"/>
              </w:rPr>
              <w:t>Research Methods</w:t>
            </w:r>
          </w:p>
        </w:tc>
        <w:tc>
          <w:tcPr>
            <w:tcW w:w="7572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a4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i/>
                <w:color w:val="808080"/>
                <w:sz w:val="16"/>
                <w:shd w:val="clear" w:color="000000" w:fill="auto"/>
              </w:rPr>
              <w:t>Example: This study plans to perform OOO analysis using OOO data/literature.</w:t>
            </w:r>
          </w:p>
        </w:tc>
      </w:tr>
      <w:tr>
        <w:trPr>
          <w:trHeight w:val="2357" w:hRule="atLeast"/>
        </w:trPr>
        <w:tc>
          <w:tcPr>
            <w:tcW w:w="9056" w:type="dxa"/>
            <w:gridSpan w:val="6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9" w:space="0" w:color="000000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a4"/>
              <w:widowControl w:val="off"/>
              <w:wordWrap/>
              <w:jc w:val="center"/>
              <w:spacing w:before="60" w:line="264"/>
            </w:pPr>
            <w:r>
              <w:rPr>
                <w:rFonts w:ascii="나눔스퀘어"/>
                <w:shd w:val="clear" w:color="000000" w:fill="auto"/>
              </w:rPr>
              <w:t>In lieu of a formal thesis research proposal defence,</w:t>
            </w:r>
          </w:p>
          <w:p>
            <w:pPr>
              <w:pStyle w:val="a4"/>
              <w:widowControl w:val="off"/>
              <w:wordWrap/>
              <w:jc w:val="center"/>
              <w:spacing w:before="60" w:line="264"/>
            </w:pPr>
            <w:r>
              <w:rPr>
                <w:rFonts w:ascii="나눔스퀘어"/>
                <w:shd w:val="clear" w:color="000000" w:fill="auto"/>
              </w:rPr>
              <w:t>I have presented and reviewed the aforementioned research plan with my academic advisor.</w:t>
            </w:r>
          </w:p>
          <w:p>
            <w:pPr>
              <w:pStyle w:val="b0"/>
              <w:widowControl w:val="off"/>
              <w:wordWrap/>
              <w:jc w:val="center"/>
              <w:spacing w:before="60" w:line="312"/>
              <w:rPr>
                <w:rFonts w:ascii="나눔스퀘어" w:eastAsia="나눔스퀘어"/>
                <w:color w:val="000000"/>
              </w:rPr>
            </w:pPr>
          </w:p>
          <w:p>
            <w:pPr>
              <w:pStyle w:val="b0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</w:rPr>
              <w:t xml:space="preserve">Date: </w:t>
            </w:r>
            <w:r>
              <w:rPr>
                <w:rFonts w:ascii="나눔스퀘어"/>
                <w:u w:val="single" w:color="auto"/>
              </w:rPr>
              <w:t xml:space="preserve">    </w:t>
            </w:r>
            <w:r>
              <w:rPr>
                <w:rFonts w:ascii="나눔스퀘어"/>
              </w:rPr>
              <w:t xml:space="preserve">(Year) </w:t>
            </w:r>
            <w:r>
              <w:rPr>
                <w:rFonts w:ascii="나눔스퀘어"/>
                <w:u w:val="single" w:color="auto"/>
              </w:rPr>
              <w:t xml:space="preserve">    </w:t>
            </w:r>
            <w:r>
              <w:rPr>
                <w:rFonts w:ascii="나눔스퀘어"/>
              </w:rPr>
              <w:t xml:space="preserve">(Month) </w:t>
            </w:r>
            <w:r>
              <w:rPr>
                <w:rFonts w:ascii="나눔스퀘어"/>
                <w:u w:val="single" w:color="auto"/>
              </w:rPr>
              <w:t xml:space="preserve">    </w:t>
            </w:r>
            <w:r>
              <w:rPr>
                <w:rFonts w:ascii="나눔스퀘어"/>
              </w:rPr>
              <w:t>(Day)</w:t>
            </w:r>
          </w:p>
          <w:p>
            <w:pPr>
              <w:pStyle w:val="a4"/>
              <w:widowControl w:val="off"/>
              <w:wordWrap/>
              <w:jc w:val="center"/>
              <w:spacing w:before="60" w:line="432"/>
            </w:pPr>
            <w:r>
              <w:rPr>
                <w:rFonts w:ascii="나눔스퀘어"/>
                <w:shd w:val="clear" w:color="000000" w:fill="auto"/>
              </w:rPr>
              <w:t>Participant's Name:                     (Signature)</w:t>
            </w:r>
          </w:p>
          <w:p>
            <w:pPr>
              <w:pStyle w:val="a4"/>
              <w:widowControl w:val="off"/>
              <w:wordWrap/>
              <w:jc w:val="center"/>
              <w:spacing w:before="60" w:line="432"/>
              <w:rPr>
                <w:rFonts w:ascii="나눔스퀘어" w:eastAsia="나눔스퀘어"/>
                <w:color w:val="000000"/>
                <w:shd w:val="clear" w:color="000000" w:fill="auto"/>
              </w:rPr>
            </w:pPr>
          </w:p>
        </w:tc>
      </w:tr>
      <w:tr>
        <w:trPr>
          <w:trHeight w:val="2879" w:hRule="atLeast"/>
        </w:trPr>
        <w:tc>
          <w:tcPr>
            <w:tcW w:w="9056" w:type="dxa"/>
            <w:gridSpan w:val="6"/>
            <w:tcBorders>
              <w:top w:val="single" w:sz="2" w:space="0" w:color="000000"/>
              <w:left w:val="single" w:sz="9" w:space="0" w:color="000000"/>
              <w:bottom w:val="single" w:sz="2" w:space="0" w:color="000000"/>
              <w:right w:val="single" w:sz="9" w:space="0" w:color="000000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a4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shd w:val="clear" w:color="000000" w:fill="auto"/>
              </w:rPr>
              <w:t xml:space="preserve">I certify that the applicant's thesis research proposal meets </w:t>
            </w:r>
          </w:p>
          <w:p>
            <w:pPr>
              <w:pStyle w:val="a4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shd w:val="clear" w:color="000000" w:fill="auto"/>
              </w:rPr>
              <w:t xml:space="preserve">the academic standards of the Graduate School, </w:t>
            </w:r>
          </w:p>
          <w:p>
            <w:pPr>
              <w:pStyle w:val="a4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  <w:shd w:val="clear" w:color="000000" w:fill="auto"/>
              </w:rPr>
              <w:t>accordingly, provide my official approval.</w:t>
            </w:r>
          </w:p>
          <w:p>
            <w:pPr>
              <w:pStyle w:val="b0"/>
              <w:widowControl w:val="off"/>
              <w:wordWrap/>
              <w:jc w:val="center"/>
              <w:spacing w:before="60" w:line="312"/>
              <w:rPr>
                <w:rFonts w:ascii="나눔스퀘어" w:eastAsia="나눔스퀘어"/>
                <w:color w:val="000000"/>
              </w:rPr>
            </w:pPr>
          </w:p>
          <w:p>
            <w:pPr>
              <w:pStyle w:val="b0"/>
              <w:widowControl w:val="off"/>
              <w:wordWrap/>
              <w:jc w:val="center"/>
              <w:spacing w:before="60" w:line="312"/>
            </w:pPr>
            <w:r>
              <w:rPr>
                <w:rFonts w:ascii="나눔스퀘어"/>
              </w:rPr>
              <w:t xml:space="preserve">Date: </w:t>
            </w:r>
            <w:r>
              <w:rPr>
                <w:rFonts w:ascii="나눔스퀘어"/>
                <w:u w:val="single" w:color="auto"/>
              </w:rPr>
              <w:t xml:space="preserve">    </w:t>
            </w:r>
            <w:r>
              <w:rPr>
                <w:rFonts w:ascii="나눔스퀘어"/>
              </w:rPr>
              <w:t xml:space="preserve">(Year) </w:t>
            </w:r>
            <w:r>
              <w:rPr>
                <w:rFonts w:ascii="나눔스퀘어"/>
                <w:u w:val="single" w:color="auto"/>
              </w:rPr>
              <w:t xml:space="preserve">    </w:t>
            </w:r>
            <w:r>
              <w:rPr>
                <w:rFonts w:ascii="나눔스퀘어"/>
              </w:rPr>
              <w:t xml:space="preserve">(Month) </w:t>
            </w:r>
            <w:r>
              <w:rPr>
                <w:rFonts w:ascii="나눔스퀘어"/>
                <w:u w:val="single" w:color="auto"/>
              </w:rPr>
              <w:t xml:space="preserve">    </w:t>
            </w:r>
            <w:r>
              <w:rPr>
                <w:rFonts w:ascii="나눔스퀘어"/>
              </w:rPr>
              <w:t>(Day)</w:t>
            </w:r>
          </w:p>
          <w:p>
            <w:pPr>
              <w:pStyle w:val="a4"/>
              <w:widowControl w:val="off"/>
              <w:wordWrap/>
              <w:jc w:val="center"/>
              <w:spacing w:before="60" w:line="432"/>
            </w:pPr>
            <w:r>
              <w:rPr>
                <w:rFonts w:ascii="나눔스퀘어"/>
                <w:shd w:val="clear" w:color="000000" w:fill="auto"/>
              </w:rPr>
              <w:t>Academic Advisor's Name:                     (Signature)</w:t>
            </w:r>
          </w:p>
          <w:p>
            <w:pPr>
              <w:pStyle w:val="a4"/>
              <w:widowControl w:val="off"/>
              <w:wordWrap/>
              <w:jc w:val="center"/>
              <w:spacing w:before="60" w:line="312"/>
              <w:rPr>
                <w:rFonts w:ascii="나눔스퀘어" w:eastAsia="나눔스퀘어"/>
                <w:color w:val="000000"/>
                <w:shd w:val="clear" w:color="000000" w:fill="auto"/>
              </w:rPr>
            </w:pPr>
          </w:p>
        </w:tc>
      </w:tr>
      <w:tr>
        <w:trPr>
          <w:trHeight w:val="886" w:hRule="atLeast"/>
        </w:trPr>
        <w:tc>
          <w:tcPr>
            <w:tcW w:w="9056" w:type="dxa"/>
            <w:gridSpan w:val="6"/>
            <w:tcBorders>
              <w:top w:val="single" w:sz="2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>
            <w:pPr>
              <w:pStyle w:val="b0"/>
              <w:widowControl w:val="off"/>
              <w:wordWrap/>
              <w:jc w:val="center"/>
              <w:spacing w:before="60" w:line="312"/>
            </w:pPr>
            <w:r>
              <w:rPr>
                <w:rFonts w:ascii="나눔스퀘어" w:eastAsia="나눔스퀘어"/>
                <w:b/>
                <w:sz w:val="26"/>
              </w:rPr>
              <w:t>전남대학교 대학원혁신본부 귀하</w:t>
            </w:r>
          </w:p>
        </w:tc>
      </w:tr>
    </w:tbl>
    <w:p>
      <w:pPr>
        <w:pStyle w:val="a4"/>
        <w:ind w:left="500" w:hanging="500"/>
        <w:widowControl w:val="off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3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before="100" w:line="312"/>
      </w:pPr>
    </w:p>
    <w:p>
      <w:pPr>
        <w:pStyle w:val="a4"/>
        <w:tabs>
          <w:tab w:val="left" w:pos="580"/>
          <w:tab w:val="left" w:pos="1160"/>
          <w:tab w:val="left" w:pos="1740"/>
          <w:tab w:val="left" w:pos="2320"/>
          <w:tab w:val="left" w:pos="2900"/>
          <w:tab w:val="left" w:pos="3480"/>
          <w:tab w:val="left" w:pos="4060"/>
          <w:tab w:val="left" w:pos="4640"/>
          <w:tab w:val="left" w:pos="5220"/>
          <w:tab w:val="left" w:pos="5800"/>
          <w:tab w:val="left" w:pos="6380"/>
          <w:tab w:val="left" w:pos="6842"/>
          <w:tab w:val="left" w:pos="6960"/>
          <w:tab w:val="left" w:pos="7540"/>
          <w:tab w:val="left" w:pos="8120"/>
          <w:tab w:val="left" w:pos="8700"/>
          <w:tab w:val="left" w:pos="9280"/>
          <w:tab w:val="left" w:pos="9860"/>
          <w:tab w:val="left" w:pos="10440"/>
          <w:tab w:val="left" w:pos="11020"/>
          <w:tab w:val="left" w:pos="11600"/>
          <w:tab w:val="left" w:pos="12180"/>
          <w:tab w:val="left" w:pos="12760"/>
          <w:tab w:val="left" w:pos="13340"/>
          <w:tab w:val="left" w:pos="13920"/>
          <w:tab w:val="left" w:pos="14500"/>
          <w:tab w:val="left" w:pos="15080"/>
          <w:tab w:val="left" w:pos="15660"/>
          <w:tab w:val="left" w:pos="16240"/>
          <w:tab w:val="left" w:pos="16820"/>
          <w:tab w:val="left" w:pos="17400"/>
          <w:tab w:val="left" w:pos="17980"/>
          <w:tab w:val="left" w:pos="18560"/>
          <w:tab w:val="left" w:pos="19140"/>
          <w:tab w:val="left" w:pos="19720"/>
          <w:tab w:val="left" w:pos="20300"/>
          <w:tab w:val="left" w:pos="20880"/>
          <w:tab w:val="left" w:pos="21460"/>
          <w:tab w:val="left" w:pos="22040"/>
          <w:tab w:val="left" w:pos="22620"/>
        </w:tabs>
        <w:spacing w:after="40" w:before="100" w:line="240" w:lineRule="auto"/>
        <w:rPr>
          <w:rFonts w:ascii="Noto Sans KR Thin" w:eastAsia="Noto Sans KR Thin" w:hAnsi="Noto Sans KR Thin"/>
          <w:sz w:val="24"/>
          <w:szCs w:val="24"/>
        </w:rPr>
      </w:pPr>
    </w:p>
    <w:sectPr>
      <w:pgSz w:w="11906" w:h="16838"/>
      <w:pgMar w:top="1701" w:right="1440" w:bottom="1440" w:left="1440" w:header="851" w:footer="992" w:gutter="0"/>
      <w:cols/>
      <w:docGrid w:linePitch="360"/>
      <w:footerReference w:type="default" r:id="rId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Noto Sans KR Thin">
    <w:panose1 w:val="020B0200000000000000"/>
    <w:family w:val="Noto Sans KR"/>
    <w:charset w:val="00"/>
    <w:notTrueType w:val="false"/>
    <w:sig w:usb0="30000083" w:usb1="2BDF3C10" w:usb2="00000016" w:usb3="00000001" w:csb0="602E0107" w:csb1="00000001"/>
  </w:font>
  <w:font w:name="바탕체">
    <w:panose1 w:val="02030609000101010101"/>
    <w:family w:val="BatangChe"/>
    <w:charset w:val="00"/>
    <w:notTrueType w:val="false"/>
    <w:sig w:usb0="B00002AF" w:usb1="69D77CFB" w:usb2="00000030" w:usb3="00000001" w:csb0="4008009F" w:csb1="DFD70000"/>
  </w:font>
  <w:font w:name="휴먼명조">
    <w:panose1 w:val="02010504000101010101"/>
    <w:notTrueType w:val="false"/>
    <w:sig w:usb0="800002A7" w:usb1="11D77CFB" w:usb2="00000010" w:usb3="00000001" w:csb0="00080000" w:csb1="00000001"/>
  </w:font>
  <w:font w:name="맑은 고딕">
    <w:panose1 w:val="020B0503020000020004"/>
    <w:family w:val="Malgun Gothic"/>
    <w:charset w:val="00"/>
    <w:notTrueType w:val="false"/>
    <w:sig w:usb0="9000002F" w:usb1="29D77CFB" w:usb2="00000012" w:usb3="00000001" w:csb0="00080001" w:csb1="00000001"/>
  </w:font>
  <w:font w:name="나눔스퀘어">
    <w:panose1 w:val="020B0600000101010101"/>
    <w:notTrueType w:val="false"/>
    <w:sig w:usb0="00000203" w:usb1="21D12C10" w:usb2="00000010" w:usb3="00000001" w:csb0="00280005" w:csb1="00000001"/>
  </w:font>
  <w:font w:name="휴먼고딕">
    <w:panose1 w:val="02010504000101010101"/>
    <w:notTrueType w:val="false"/>
    <w:sig w:usb0="7FFFFFFF" w:usb1="11D77CFB" w:usb2="00000010" w:usb3="00000001" w:csb0="00080000" w:csb1="00000001"/>
  </w:font>
  <w:font w:name="바탕">
    <w:panose1 w:val="02030600000101010101"/>
    <w:family w:val="Batang"/>
    <w:charset w:val="00"/>
    <w:notTrueType w:val="false"/>
    <w:sig w:usb0="B00002AF" w:usb1="69D77CFB" w:usb2="00000030" w:usb3="00000001" w:csb0="4008009F" w:csb1="DFD70000"/>
  </w:font>
  <w:font w:name="굴림">
    <w:panose1 w:val="020B0600000101010101"/>
    <w:family w:val="Gulim"/>
    <w:charset w:val="00"/>
    <w:notTrueType w:val="false"/>
    <w:sig w:usb0="B00002AF" w:usb1="69D77CFB" w:usb2="00000030" w:usb3="00000001" w:csb0="4008009F" w:csb1="DFD70000"/>
  </w:font>
  <w:font w:name="한컴바탕">
    <w:panose1 w:val="02030600000101010101"/>
    <w:notTrueType w:val="false"/>
    <w:sig w:usb0="FFFFFFFF" w:usb1="FFFFFFFF" w:usb2="00FFFFFF" w:usb3="00000001" w:csb0="863F01FF" w:csb1="0000FFFF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sdt>
    <w:sdtPr>
      <w:id w:val="-1"/>
      <w:docPartObj>
        <w:docPartGallery w:val="Page Numbers (Bottom of Page)"/>
        <w:docPartUnique/>
      </w:docPartObj>
    </w:sdtPr>
    <w:sdtContent>
      <w:p>
        <w:pPr>
          <w:pStyle w:val="a7"/>
          <w:jc w:val="center"/>
        </w:pPr>
        <w:r/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ko-KR"/>
            <w:noProof/>
          </w:rPr>
          <w:t>12</w:t>
        </w:r>
        <w:r>
          <w:fldChar w:fldCharType="end"/>
        </w:r>
        <w:r/>
      </w:p>
    </w:sdtContent>
  </w:sdt>
  <w:p>
    <w:pPr>
      <w:pStyle w:val="a7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20"/>
  <w:removePersonalInformation/>
  <w:bordersDontSurroundHeader/>
  <w:bordersDontSurroundFooter/>
  <w:hideGrammaticalErrors/>
  <w:proofState w:spelling="clean" w:grammar="clean"/>
  <w:defaultTabStop w:val="800"/>
  <w:hyphenationZone w:val="360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rawingGridHorizontalSpacing w:val="180"/>
  <w:drawingGridVerticalSpacing w:val="180"/>
  <w:displayHorizontalDrawingGridEvery w:val="1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en-US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ko-KR" w:bidi="ar-SA"/>
        <w:rFonts w:asciiTheme="minorHAnsi" w:eastAsiaTheme="minorEastAsia" w:hAnsiTheme="minorHAnsi" w:cstheme="minorBidi"/>
        <w:szCs w:val="22"/>
        <w:kern w:val="2"/>
      </w:rPr>
    </w:rPrDefault>
    <w:pPrDefault>
      <w:pPr>
        <w:jc w:val="both"/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57" w:unhideWhenUsed="1"/>
    <w:lsdException w:name="toc 2" w:semiHidden="1" w:uiPriority="57" w:unhideWhenUsed="1"/>
    <w:lsdException w:name="toc 3" w:semiHidden="1" w:uiPriority="57" w:unhideWhenUsed="1"/>
    <w:lsdException w:name="toc 4" w:semiHidden="1" w:uiPriority="57" w:unhideWhenUsed="1"/>
    <w:lsdException w:name="toc 5" w:semiHidden="1" w:uiPriority="57" w:unhideWhenUsed="1"/>
    <w:lsdException w:name="toc 6" w:semiHidden="1" w:uiPriority="57" w:unhideWhenUsed="1"/>
    <w:lsdException w:name="toc 7" w:semiHidden="1" w:uiPriority="57" w:unhideWhenUsed="1"/>
    <w:lsdException w:name="toc 8" w:semiHidden="1" w:uiPriority="57" w:unhideWhenUsed="1"/>
    <w:lsdException w:name="toc 9" w:semiHidden="1" w:uiPriority="57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5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4" w:qFormat="1"/>
    <w:lsdException w:name="Emphasis" w:uiPriority="3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7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96"/>
    <w:lsdException w:name="Light List" w:uiPriority="97"/>
    <w:lsdException w:name="Light Grid" w:uiPriority="98"/>
    <w:lsdException w:name="Medium Shading 1" w:uiPriority="99"/>
    <w:lsdException w:name="Medium Shading 2" w:uiPriority="100"/>
    <w:lsdException w:name="Medium List 1" w:uiPriority="101"/>
    <w:lsdException w:name="Medium List 2" w:uiPriority="102"/>
    <w:lsdException w:name="Medium Grid 1" w:uiPriority="103"/>
    <w:lsdException w:name="Medium Grid 2" w:uiPriority="104"/>
    <w:lsdException w:name="Medium Grid 3" w:uiPriority="105"/>
    <w:lsdException w:name="Dark List" w:uiPriority="112"/>
    <w:lsdException w:name="Colorful Shading" w:uiPriority="113"/>
    <w:lsdException w:name="Colorful List" w:uiPriority="114"/>
    <w:lsdException w:name="Colorful Grid" w:uiPriority="115"/>
    <w:lsdException w:name="Light Shading Accent 1" w:uiPriority="96"/>
    <w:lsdException w:name="Light List Accent 1" w:uiPriority="97"/>
    <w:lsdException w:name="Light Grid Accent 1" w:uiPriority="98"/>
    <w:lsdException w:name="Medium Shading 1 Accent 1" w:uiPriority="99"/>
    <w:lsdException w:name="Medium Shading 2 Accent 1" w:uiPriority="100"/>
    <w:lsdException w:name="Medium List 1 Accent 1" w:uiPriority="101"/>
    <w:lsdException w:name="Revision" w:semiHidden="1"/>
    <w:lsdException w:name="List Paragraph" w:uiPriority="52" w:qFormat="1"/>
    <w:lsdException w:name="Quote" w:uiPriority="41" w:qFormat="1"/>
    <w:lsdException w:name="Intense Quote" w:uiPriority="48" w:qFormat="1"/>
    <w:lsdException w:name="Medium List 2 Accent 1" w:uiPriority="102"/>
    <w:lsdException w:name="Medium Grid 1 Accent 1" w:uiPriority="103"/>
    <w:lsdException w:name="Medium Grid 2 Accent 1" w:uiPriority="104"/>
    <w:lsdException w:name="Medium Grid 3 Accent 1" w:uiPriority="105"/>
    <w:lsdException w:name="Dark List Accent 1" w:uiPriority="112"/>
    <w:lsdException w:name="Colorful Shading Accent 1" w:uiPriority="113"/>
    <w:lsdException w:name="Colorful List Accent 1" w:uiPriority="114"/>
    <w:lsdException w:name="Colorful Grid Accent 1" w:uiPriority="115"/>
    <w:lsdException w:name="Light Shading Accent 2" w:uiPriority="96"/>
    <w:lsdException w:name="Light List Accent 2" w:uiPriority="97"/>
    <w:lsdException w:name="Light Grid Accent 2" w:uiPriority="98"/>
    <w:lsdException w:name="Medium Shading 1 Accent 2" w:uiPriority="99"/>
    <w:lsdException w:name="Medium Shading 2 Accent 2" w:uiPriority="100"/>
    <w:lsdException w:name="Medium List 1 Accent 2" w:uiPriority="101"/>
    <w:lsdException w:name="Medium List 2 Accent 2" w:uiPriority="102"/>
    <w:lsdException w:name="Medium Grid 1 Accent 2" w:uiPriority="103"/>
    <w:lsdException w:name="Medium Grid 2 Accent 2" w:uiPriority="104"/>
    <w:lsdException w:name="Medium Grid 3 Accent 2" w:uiPriority="105"/>
    <w:lsdException w:name="Dark List Accent 2" w:uiPriority="112"/>
    <w:lsdException w:name="Colorful Shading Accent 2" w:uiPriority="113"/>
    <w:lsdException w:name="Colorful List Accent 2" w:uiPriority="114"/>
    <w:lsdException w:name="Colorful Grid Accent 2" w:uiPriority="115"/>
    <w:lsdException w:name="Light Shading Accent 3" w:uiPriority="96"/>
    <w:lsdException w:name="Light List Accent 3" w:uiPriority="97"/>
    <w:lsdException w:name="Light Grid Accent 3" w:uiPriority="98"/>
    <w:lsdException w:name="Medium Shading 1 Accent 3" w:uiPriority="99"/>
    <w:lsdException w:name="Medium Shading 2 Accent 3" w:uiPriority="100"/>
    <w:lsdException w:name="Medium List 1 Accent 3" w:uiPriority="101"/>
    <w:lsdException w:name="Medium List 2 Accent 3" w:uiPriority="102"/>
    <w:lsdException w:name="Medium Grid 1 Accent 3" w:uiPriority="103"/>
    <w:lsdException w:name="Medium Grid 2 Accent 3" w:uiPriority="104"/>
    <w:lsdException w:name="Medium Grid 3 Accent 3" w:uiPriority="105"/>
    <w:lsdException w:name="Dark List Accent 3" w:uiPriority="112"/>
    <w:lsdException w:name="Colorful Shading Accent 3" w:uiPriority="113"/>
    <w:lsdException w:name="Colorful List Accent 3" w:uiPriority="114"/>
    <w:lsdException w:name="Colorful Grid Accent 3" w:uiPriority="115"/>
    <w:lsdException w:name="Light Shading Accent 4" w:uiPriority="96"/>
    <w:lsdException w:name="Light List Accent 4" w:uiPriority="97"/>
    <w:lsdException w:name="Light Grid Accent 4" w:uiPriority="98"/>
    <w:lsdException w:name="Medium Shading 1 Accent 4" w:uiPriority="99"/>
    <w:lsdException w:name="Medium Shading 2 Accent 4" w:uiPriority="100"/>
    <w:lsdException w:name="Medium List 1 Accent 4" w:uiPriority="101"/>
    <w:lsdException w:name="Medium List 2 Accent 4" w:uiPriority="102"/>
    <w:lsdException w:name="Medium Grid 1 Accent 4" w:uiPriority="103"/>
    <w:lsdException w:name="Medium Grid 2 Accent 4" w:uiPriority="104"/>
    <w:lsdException w:name="Medium Grid 3 Accent 4" w:uiPriority="105"/>
    <w:lsdException w:name="Dark List Accent 4" w:uiPriority="112"/>
    <w:lsdException w:name="Colorful Shading Accent 4" w:uiPriority="113"/>
    <w:lsdException w:name="Colorful List Accent 4" w:uiPriority="114"/>
    <w:lsdException w:name="Colorful Grid Accent 4" w:uiPriority="115"/>
    <w:lsdException w:name="Light Shading Accent 5" w:uiPriority="96"/>
    <w:lsdException w:name="Light List Accent 5" w:uiPriority="97"/>
    <w:lsdException w:name="Light Grid Accent 5" w:uiPriority="98"/>
    <w:lsdException w:name="Medium Shading 1 Accent 5" w:uiPriority="99"/>
    <w:lsdException w:name="Medium Shading 2 Accent 5" w:uiPriority="100"/>
    <w:lsdException w:name="Medium List 1 Accent 5" w:uiPriority="101"/>
    <w:lsdException w:name="Medium List 2 Accent 5" w:uiPriority="102"/>
    <w:lsdException w:name="Medium Grid 1 Accent 5" w:uiPriority="103"/>
    <w:lsdException w:name="Medium Grid 2 Accent 5" w:uiPriority="104"/>
    <w:lsdException w:name="Medium Grid 3 Accent 5" w:uiPriority="105"/>
    <w:lsdException w:name="Dark List Accent 5" w:uiPriority="112"/>
    <w:lsdException w:name="Colorful Shading Accent 5" w:uiPriority="113"/>
    <w:lsdException w:name="Colorful List Accent 5" w:uiPriority="114"/>
    <w:lsdException w:name="Colorful Grid Accent 5" w:uiPriority="115"/>
    <w:lsdException w:name="Light Shading Accent 6" w:uiPriority="96"/>
    <w:lsdException w:name="Light List Accent 6" w:uiPriority="97"/>
    <w:lsdException w:name="Light Grid Accent 6" w:uiPriority="98"/>
    <w:lsdException w:name="Medium Shading 1 Accent 6" w:uiPriority="99"/>
    <w:lsdException w:name="Medium Shading 2 Accent 6" w:uiPriority="100"/>
    <w:lsdException w:name="Medium List 1 Accent 6" w:uiPriority="101"/>
    <w:lsdException w:name="Medium List 2 Accent 6" w:uiPriority="102"/>
    <w:lsdException w:name="Medium Grid 1 Accent 6" w:uiPriority="103"/>
    <w:lsdException w:name="Medium Grid 2 Accent 6" w:uiPriority="104"/>
    <w:lsdException w:name="Medium Grid 3 Accent 6" w:uiPriority="105"/>
    <w:lsdException w:name="Dark List Accent 6" w:uiPriority="112"/>
    <w:lsdException w:name="Colorful Shading Accent 6" w:uiPriority="113"/>
    <w:lsdException w:name="Colorful List Accent 6" w:uiPriority="114"/>
    <w:lsdException w:name="Colorful Grid Accent 6" w:uiPriority="115"/>
    <w:lsdException w:name="Subtle Emphasis" w:uiPriority="25" w:qFormat="1"/>
    <w:lsdException w:name="Intense Emphasis" w:uiPriority="33" w:qFormat="1"/>
    <w:lsdException w:name="Subtle Reference" w:uiPriority="49" w:qFormat="1"/>
    <w:lsdException w:name="Intense Reference" w:uiPriority="50" w:qFormat="1"/>
    <w:lsdException w:name="Book Title" w:uiPriority="51" w:qFormat="1"/>
    <w:lsdException w:name="Bibliography" w:semiHidden="1" w:uiPriority="55" w:unhideWhenUsed="1"/>
    <w:lsdException w:name="TOC Heading" w:semiHidden="1" w:uiPriority="57" w:unhideWhenUsed="1" w:qFormat="1"/>
    <w:lsdException w:name="Plain Table 1" w:uiPriority="65"/>
    <w:lsdException w:name="Plain Table 2" w:uiPriority="66"/>
    <w:lsdException w:name="Plain Table 3" w:uiPriority="67"/>
    <w:lsdException w:name="Plain Table 4" w:uiPriority="68"/>
    <w:lsdException w:name="Plain Table 5" w:uiPriority="69"/>
    <w:lsdException w:name="Grid Table Light" w:uiPriority="64"/>
    <w:lsdException w:name="Grid Table 1 Light" w:uiPriority="70"/>
    <w:lsdException w:name="Grid Table 2" w:uiPriority="71"/>
    <w:lsdException w:name="Grid Table 3" w:uiPriority="72"/>
    <w:lsdException w:name="Grid Table 4" w:uiPriority="73"/>
    <w:lsdException w:name="Grid Table 5 Dark" w:uiPriority="80"/>
    <w:lsdException w:name="Grid Table 6 Colorful" w:uiPriority="81"/>
    <w:lsdException w:name="Grid Table 7 Colorful" w:uiPriority="82"/>
    <w:lsdException w:name="Grid Table 1 Light Accent 1" w:uiPriority="70"/>
    <w:lsdException w:name="Grid Table 2 Accent 1" w:uiPriority="71"/>
    <w:lsdException w:name="Grid Table 3 Accent 1" w:uiPriority="72"/>
    <w:lsdException w:name="Grid Table 4 Accent 1" w:uiPriority="73"/>
    <w:lsdException w:name="Grid Table 5 Dark Accent 1" w:uiPriority="80"/>
    <w:lsdException w:name="Grid Table 6 Colorful Accent 1" w:uiPriority="81"/>
    <w:lsdException w:name="Grid Table 7 Colorful Accent 1" w:uiPriority="82"/>
    <w:lsdException w:name="Grid Table 1 Light Accent 2" w:uiPriority="70"/>
    <w:lsdException w:name="Grid Table 2 Accent 2" w:uiPriority="71"/>
    <w:lsdException w:name="Grid Table 3 Accent 2" w:uiPriority="72"/>
    <w:lsdException w:name="Grid Table 4 Accent 2" w:uiPriority="73"/>
    <w:lsdException w:name="Grid Table 5 Dark Accent 2" w:uiPriority="80"/>
    <w:lsdException w:name="Grid Table 6 Colorful Accent 2" w:uiPriority="81"/>
    <w:lsdException w:name="Grid Table 7 Colorful Accent 2" w:uiPriority="82"/>
    <w:lsdException w:name="Grid Table 1 Light Accent 3" w:uiPriority="70"/>
    <w:lsdException w:name="Grid Table 2 Accent 3" w:uiPriority="71"/>
    <w:lsdException w:name="Grid Table 3 Accent 3" w:uiPriority="72"/>
    <w:lsdException w:name="Grid Table 4 Accent 3" w:uiPriority="73"/>
    <w:lsdException w:name="Grid Table 5 Dark Accent 3" w:uiPriority="80"/>
    <w:lsdException w:name="Grid Table 6 Colorful Accent 3" w:uiPriority="81"/>
    <w:lsdException w:name="Grid Table 7 Colorful Accent 3" w:uiPriority="82"/>
    <w:lsdException w:name="Grid Table 1 Light Accent 4" w:uiPriority="70"/>
    <w:lsdException w:name="Grid Table 2 Accent 4" w:uiPriority="71"/>
    <w:lsdException w:name="Grid Table 3 Accent 4" w:uiPriority="72"/>
    <w:lsdException w:name="Grid Table 4 Accent 4" w:uiPriority="73"/>
    <w:lsdException w:name="Grid Table 5 Dark Accent 4" w:uiPriority="80"/>
    <w:lsdException w:name="Grid Table 6 Colorful Accent 4" w:uiPriority="81"/>
    <w:lsdException w:name="Grid Table 7 Colorful Accent 4" w:uiPriority="82"/>
    <w:lsdException w:name="Grid Table 1 Light Accent 5" w:uiPriority="70"/>
    <w:lsdException w:name="Grid Table 2 Accent 5" w:uiPriority="71"/>
    <w:lsdException w:name="Grid Table 3 Accent 5" w:uiPriority="72"/>
    <w:lsdException w:name="Grid Table 4 Accent 5" w:uiPriority="73"/>
    <w:lsdException w:name="Grid Table 5 Dark Accent 5" w:uiPriority="80"/>
    <w:lsdException w:name="Grid Table 6 Colorful Accent 5" w:uiPriority="81"/>
    <w:lsdException w:name="Grid Table 7 Colorful Accent 5" w:uiPriority="82"/>
    <w:lsdException w:name="Grid Table 1 Light Accent 6" w:uiPriority="70"/>
    <w:lsdException w:name="Grid Table 2 Accent 6" w:uiPriority="71"/>
    <w:lsdException w:name="Grid Table 3 Accent 6" w:uiPriority="72"/>
    <w:lsdException w:name="Grid Table 4 Accent 6" w:uiPriority="73"/>
    <w:lsdException w:name="Grid Table 5 Dark Accent 6" w:uiPriority="80"/>
    <w:lsdException w:name="Grid Table 6 Colorful Accent 6" w:uiPriority="81"/>
    <w:lsdException w:name="Grid Table 7 Colorful Accent 6" w:uiPriority="82"/>
    <w:lsdException w:name="List Table 1 Light" w:uiPriority="70"/>
    <w:lsdException w:name="List Table 2" w:uiPriority="71"/>
    <w:lsdException w:name="List Table 3" w:uiPriority="72"/>
    <w:lsdException w:name="List Table 4" w:uiPriority="73"/>
    <w:lsdException w:name="List Table 5 Dark" w:uiPriority="80"/>
    <w:lsdException w:name="List Table 6 Colorful" w:uiPriority="81"/>
    <w:lsdException w:name="List Table 7 Colorful" w:uiPriority="82"/>
    <w:lsdException w:name="List Table 1 Light Accent 1" w:uiPriority="70"/>
    <w:lsdException w:name="List Table 2 Accent 1" w:uiPriority="71"/>
    <w:lsdException w:name="List Table 3 Accent 1" w:uiPriority="72"/>
    <w:lsdException w:name="List Table 4 Accent 1" w:uiPriority="73"/>
    <w:lsdException w:name="List Table 5 Dark Accent 1" w:uiPriority="80"/>
    <w:lsdException w:name="List Table 6 Colorful Accent 1" w:uiPriority="81"/>
    <w:lsdException w:name="List Table 7 Colorful Accent 1" w:uiPriority="82"/>
    <w:lsdException w:name="List Table 1 Light Accent 2" w:uiPriority="70"/>
    <w:lsdException w:name="List Table 2 Accent 2" w:uiPriority="71"/>
    <w:lsdException w:name="List Table 3 Accent 2" w:uiPriority="72"/>
    <w:lsdException w:name="List Table 4 Accent 2" w:uiPriority="73"/>
    <w:lsdException w:name="List Table 5 Dark Accent 2" w:uiPriority="80"/>
    <w:lsdException w:name="List Table 6 Colorful Accent 2" w:uiPriority="81"/>
    <w:lsdException w:name="List Table 7 Colorful Accent 2" w:uiPriority="82"/>
    <w:lsdException w:name="List Table 1 Light Accent 3" w:uiPriority="70"/>
    <w:lsdException w:name="List Table 2 Accent 3" w:uiPriority="71"/>
    <w:lsdException w:name="List Table 3 Accent 3" w:uiPriority="72"/>
    <w:lsdException w:name="List Table 4 Accent 3" w:uiPriority="73"/>
    <w:lsdException w:name="List Table 5 Dark Accent 3" w:uiPriority="80"/>
    <w:lsdException w:name="List Table 6 Colorful Accent 3" w:uiPriority="81"/>
    <w:lsdException w:name="List Table 7 Colorful Accent 3" w:uiPriority="82"/>
    <w:lsdException w:name="List Table 1 Light Accent 4" w:uiPriority="70"/>
    <w:lsdException w:name="List Table 2 Accent 4" w:uiPriority="71"/>
    <w:lsdException w:name="List Table 3 Accent 4" w:uiPriority="72"/>
    <w:lsdException w:name="List Table 4 Accent 4" w:uiPriority="73"/>
    <w:lsdException w:name="List Table 5 Dark Accent 4" w:uiPriority="80"/>
    <w:lsdException w:name="List Table 6 Colorful Accent 4" w:uiPriority="81"/>
    <w:lsdException w:name="List Table 7 Colorful Accent 4" w:uiPriority="82"/>
    <w:lsdException w:name="List Table 1 Light Accent 5" w:uiPriority="70"/>
    <w:lsdException w:name="List Table 2 Accent 5" w:uiPriority="71"/>
    <w:lsdException w:name="List Table 3 Accent 5" w:uiPriority="72"/>
    <w:lsdException w:name="List Table 4 Accent 5" w:uiPriority="73"/>
    <w:lsdException w:name="List Table 5 Dark Accent 5" w:uiPriority="80"/>
    <w:lsdException w:name="List Table 6 Colorful Accent 5" w:uiPriority="81"/>
    <w:lsdException w:name="List Table 7 Colorful Accent 5" w:uiPriority="82"/>
    <w:lsdException w:name="List Table 1 Light Accent 6" w:uiPriority="70"/>
    <w:lsdException w:name="List Table 2 Accent 6" w:uiPriority="71"/>
    <w:lsdException w:name="List Table 3 Accent 6" w:uiPriority="72"/>
    <w:lsdException w:name="List Table 4 Accent 6" w:uiPriority="73"/>
    <w:lsdException w:name="List Table 5 Dark Accent 6" w:uiPriority="80"/>
    <w:lsdException w:name="List Table 6 Colorful Accent 6" w:uiPriority="81"/>
    <w:lsdException w:name="List Table 7 Colorful Accent 6" w:uiPriority="8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autoSpaceDE w:val="off"/>
      <w:autoSpaceDN w:val="off"/>
      <w:widowControl w:val="off"/>
      <w:wordWrap w:val="off"/>
    </w:pPr>
  </w:style>
  <w:style w:type="character" w:default="1" w:styleId="a0">
    <w:name w:val="Default Paragraph Font"/>
    <w:uiPriority w:val="1"/>
    <w:semiHidden/>
    <w:unhideWhenUsed/>
  </w:style>
  <w:style w:type="table" w:customStyle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uiPriority w:val="34"/>
    <w:basedOn w:val="a"/>
    <w:qFormat/>
    <w:pPr>
      <w:ind w:leftChars="400" w:left="800"/>
    </w:pPr>
  </w:style>
  <w:style w:type="paragraph" w:customStyle="1" w:styleId="a4">
    <w:name w:val="바탕글"/>
    <w:basedOn w:val="a"/>
    <w:pPr>
      <w:snapToGrid w:val="0"/>
      <w:spacing w:after="0" w:line="384" w:lineRule="auto"/>
      <w:textAlignment w:val="baseline"/>
    </w:pPr>
    <w:rPr>
      <w:rFonts w:ascii="바탕" w:eastAsia="굴림" w:hAnsi="굴림" w:cs="굴림"/>
      <w:color w:val="000000"/>
      <w:szCs w:val="20"/>
      <w:kern w:val="0"/>
    </w:rPr>
  </w:style>
  <w:style w:type="table" w:styleId="a5">
    <w:name w:val="Table Grid"/>
    <w:uiPriority w:val="39"/>
    <w:basedOn w:val="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uiPriority w:val="99"/>
    <w:basedOn w:val="a"/>
    <w:link w:val="Char"/>
    <w:unhideWhenUsed/>
    <w:pPr>
      <w:snapToGrid w:val="0"/>
      <w:tabs>
        <w:tab w:val="center" w:pos="4513"/>
        <w:tab w:val="right" w:pos="9026"/>
      </w:tabs>
    </w:pPr>
  </w:style>
  <w:style w:type="character" w:customStyle="1" w:styleId="Char">
    <w:name w:val="머리글 Char"/>
    <w:uiPriority w:val="99"/>
    <w:basedOn w:val="a0"/>
    <w:link w:val="a6"/>
  </w:style>
  <w:style w:type="paragraph" w:styleId="a7">
    <w:name w:val="footer"/>
    <w:uiPriority w:val="99"/>
    <w:basedOn w:val="a"/>
    <w:link w:val="Char0"/>
    <w:unhideWhenUsed/>
    <w:pPr>
      <w:snapToGrid w:val="0"/>
      <w:tabs>
        <w:tab w:val="center" w:pos="4513"/>
        <w:tab w:val="right" w:pos="9026"/>
      </w:tabs>
    </w:pPr>
  </w:style>
  <w:style w:type="character" w:customStyle="1" w:styleId="Char0">
    <w:name w:val="바닥글 Char"/>
    <w:uiPriority w:val="99"/>
    <w:basedOn w:val="a0"/>
    <w:link w:val="a7"/>
  </w:style>
  <w:style w:type="character" w:styleId="a8">
    <w:name w:val="Hyperlink"/>
    <w:uiPriority w:val="99"/>
    <w:basedOn w:val="a0"/>
    <w:unhideWhenUsed/>
    <w:rPr>
      <w:color w:val="0563C1"/>
      <w:u w:val="single" w:color="auto"/>
    </w:rPr>
  </w:style>
  <w:style w:type="character" w:customStyle="1" w:styleId="a9">
    <w:name w:val="Unresolved Mention"/>
    <w:uiPriority w:val="99"/>
    <w:basedOn w:val="a0"/>
    <w:semiHidden/>
    <w:unhideWhenUsed/>
    <w:rPr>
      <w:color w:val="605E5C"/>
      <w:shd w:val="clear" w:color="auto" w:fill="E1DFDD"/>
    </w:rPr>
  </w:style>
  <w:style w:type="paragraph" w:customStyle="1" w:styleId="b0">
    <w:name w:val="Noname_155"/>
    <w:uiPriority w:val="1"/>
    <w:pPr>
      <w:ind w:left="0" w:right="0" w:firstLine="0"/>
      <w:autoSpaceDE w:val="off"/>
      <w:autoSpaceDN w:val="off"/>
      <w:widowControl w:val="off"/>
      <w:wordWrap w:val="off"/>
      <w:jc w:val="both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pacing w:after="0" w:before="0" w:line="384" w:lineRule="auto"/>
      <w:textAlignment w:val="baseline"/>
    </w:pPr>
    <w:rPr>
      <w:rFonts w:ascii="한컴바탕" w:eastAsia="한컴바탕"/>
      <w:color w:val="000000"/>
      <w:sz w:val="20"/>
    </w:rPr>
  </w:style>
  <w:style w:type="paragraph" w:customStyle="1" w:styleId="b1">
    <w:name w:val="Noname_156"/>
    <w:uiPriority w:val="2"/>
    <w:pPr>
      <w:ind w:left="0" w:right="0" w:firstLine="0"/>
      <w:autoSpaceDE w:val="off"/>
      <w:autoSpaceDN w:val="off"/>
      <w:widowControl w:val="off"/>
      <w:wordWrap w:val="off"/>
      <w:jc w:val="both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pacing w:after="0" w:before="0" w:line="384" w:lineRule="auto"/>
      <w:textAlignment w:val="baseline"/>
    </w:pPr>
    <w:rPr>
      <w:rFonts w:ascii="한컴바탕" w:eastAsia="한컴바탕"/>
      <w:color w:val="000000"/>
      <w:sz w:val="20"/>
    </w:rPr>
  </w:style>
  <w:style w:type="paragraph" w:customStyle="1" w:styleId="b2">
    <w:name w:val="Noname_180"/>
    <w:uiPriority w:val="3"/>
    <w:pPr>
      <w:ind w:left="0" w:right="0" w:firstLine="0"/>
      <w:autoSpaceDE w:val="off"/>
      <w:autoSpaceDN w:val="off"/>
      <w:widowControl w:val="off"/>
      <w:wordWrap w:val="off"/>
      <w:jc w:val="both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pacing w:after="0" w:before="0" w:line="384" w:lineRule="auto"/>
      <w:textAlignment w:val="baseline"/>
    </w:pPr>
    <w:rPr>
      <w:rFonts w:ascii="한컴바탕" w:eastAsia="한컴바탕"/>
      <w:color w:val="000000"/>
      <w:sz w:val="20"/>
    </w:rPr>
  </w:style>
  <w:style w:type="paragraph" w:customStyle="1" w:styleId="b3">
    <w:name w:val="Noname_184"/>
    <w:uiPriority w:val="4"/>
    <w:pPr>
      <w:ind w:left="0" w:right="0" w:firstLine="0"/>
      <w:autoSpaceDE w:val="off"/>
      <w:autoSpaceDN w:val="off"/>
      <w:widowControl w:val="off"/>
      <w:wordWrap w:val="off"/>
      <w:jc w:val="both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pacing w:after="0" w:before="0" w:line="384" w:lineRule="auto"/>
      <w:textAlignment w:val="baseline"/>
    </w:pPr>
    <w:rPr>
      <w:rFonts w:ascii="한컴바탕" w:eastAsia="한컴바탕"/>
      <w:color w:val="000000"/>
      <w:sz w:val="20"/>
    </w:rPr>
  </w:style>
  <w:style w:type="paragraph" w:customStyle="1" w:styleId="b4">
    <w:name w:val="Noname_186"/>
    <w:uiPriority w:val="5"/>
    <w:pPr>
      <w:ind w:left="0" w:right="0" w:firstLine="0"/>
      <w:autoSpaceDE w:val="off"/>
      <w:autoSpaceDN w:val="off"/>
      <w:widowControl w:val="off"/>
      <w:wordWrap w:val="off"/>
      <w:jc w:val="both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pacing w:after="0" w:before="0" w:line="384" w:lineRule="auto"/>
      <w:textAlignment w:val="baseline"/>
    </w:pPr>
    <w:rPr>
      <w:rFonts w:ascii="한컴바탕" w:eastAsia="한컴바탕"/>
      <w:color w:val="000000"/>
      <w:sz w:val="20"/>
    </w:rPr>
  </w:style>
  <w:style w:type="paragraph" w:customStyle="1" w:styleId="b5">
    <w:name w:val="Noname_187"/>
    <w:uiPriority w:val="6"/>
    <w:pPr>
      <w:ind w:left="0" w:right="0" w:firstLine="0"/>
      <w:autoSpaceDE w:val="off"/>
      <w:autoSpaceDN w:val="off"/>
      <w:widowControl w:val="off"/>
      <w:wordWrap w:val="off"/>
      <w:jc w:val="both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pacing w:after="0" w:before="0" w:line="384" w:lineRule="auto"/>
      <w:textAlignment w:val="baseline"/>
    </w:pPr>
    <w:rPr>
      <w:rFonts w:ascii="한컴바탕" w:eastAsia="한컴바탕"/>
      <w:color w:val="000000"/>
      <w:sz w:val="20"/>
    </w:rPr>
  </w:style>
  <w:style w:type="paragraph" w:customStyle="1" w:styleId="b6">
    <w:name w:val="Noname_188"/>
    <w:uiPriority w:val="7"/>
    <w:pPr>
      <w:ind w:left="0" w:right="0" w:firstLine="0"/>
      <w:autoSpaceDE w:val="off"/>
      <w:autoSpaceDN w:val="off"/>
      <w:widowControl w:val="off"/>
      <w:wordWrap w:val="off"/>
      <w:jc w:val="both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pacing w:after="0" w:before="0" w:line="384" w:lineRule="auto"/>
      <w:textAlignment w:val="baseline"/>
    </w:pPr>
    <w:rPr>
      <w:rFonts w:ascii="한컴바탕" w:eastAsia="한컴바탕"/>
      <w:color w:val="000000"/>
      <w:sz w:val="20"/>
    </w:rPr>
  </w:style>
  <w:style w:type="paragraph" w:customStyle="1" w:styleId="b7">
    <w:name w:val="Noname_189"/>
    <w:uiPriority w:val="8"/>
    <w:pPr>
      <w:ind w:left="0" w:right="0" w:firstLine="0"/>
      <w:autoSpaceDE w:val="off"/>
      <w:autoSpaceDN w:val="off"/>
      <w:widowControl w:val="off"/>
      <w:wordWrap w:val="off"/>
      <w:jc w:val="both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pacing w:after="0" w:before="0" w:line="384" w:lineRule="auto"/>
      <w:textAlignment w:val="baseline"/>
    </w:pPr>
    <w:rPr>
      <w:rFonts w:ascii="한컴바탕" w:eastAsia="한컴바탕"/>
      <w:color w:val="000000"/>
      <w:sz w:val="20"/>
    </w:rPr>
  </w:style>
  <w:style w:type="paragraph" w:customStyle="1" w:styleId="b8">
    <w:name w:val="Noname_191"/>
    <w:uiPriority w:val="9"/>
    <w:pPr>
      <w:ind w:left="0" w:right="0" w:firstLine="0"/>
      <w:autoSpaceDE w:val="off"/>
      <w:autoSpaceDN w:val="off"/>
      <w:widowControl w:val="off"/>
      <w:wordWrap w:val="off"/>
      <w:jc w:val="both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pacing w:after="0" w:before="0" w:line="384" w:lineRule="auto"/>
      <w:textAlignment w:val="baseline"/>
    </w:pPr>
    <w:rPr>
      <w:rFonts w:ascii="한컴바탕" w:eastAsia="한컴바탕"/>
      <w:color w:val="000000"/>
      <w:sz w:val="20"/>
    </w:rPr>
  </w:style>
  <w:style w:type="paragraph" w:customStyle="1" w:styleId="b9">
    <w:name w:val="Noname_157"/>
    <w:uiPriority w:val="10"/>
    <w:pPr>
      <w:ind w:left="0" w:right="0" w:firstLine="0"/>
      <w:autoSpaceDE w:val="off"/>
      <w:autoSpaceDN w:val="off"/>
      <w:widowControl w:val="off"/>
      <w:wordWrap w:val="off"/>
      <w:jc w:val="both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pacing w:after="0" w:before="0" w:line="384" w:lineRule="auto"/>
      <w:textAlignment w:val="baseline"/>
    </w:pPr>
    <w:rPr>
      <w:rFonts w:ascii="한컴바탕" w:eastAsia="한컴바탕"/>
      <w:color w:val="000000"/>
      <w:sz w:val="20"/>
    </w:rPr>
  </w:style>
  <w:style w:type="paragraph" w:customStyle="1" w:styleId="a10">
    <w:name w:val="Noname_160"/>
    <w:uiPriority w:val="11"/>
    <w:pPr>
      <w:ind w:left="0" w:right="0" w:firstLine="0"/>
      <w:autoSpaceDE w:val="off"/>
      <w:autoSpaceDN w:val="off"/>
      <w:widowControl w:val="off"/>
      <w:wordWrap w:val="off"/>
      <w:jc w:val="both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pacing w:after="0" w:before="0" w:line="384" w:lineRule="auto"/>
      <w:textAlignment w:val="baseline"/>
    </w:pPr>
    <w:rPr>
      <w:rFonts w:ascii="한컴바탕" w:eastAsia="한컴바탕"/>
      <w:color w:val="000000"/>
      <w:sz w:val="20"/>
    </w:rPr>
  </w:style>
  <w:style w:type="paragraph" w:customStyle="1" w:styleId="a11">
    <w:name w:val="Noname_202"/>
    <w:uiPriority w:val="12"/>
    <w:pPr>
      <w:ind w:left="0" w:right="0" w:firstLine="0"/>
      <w:autoSpaceDE w:val="off"/>
      <w:autoSpaceDN w:val="off"/>
      <w:widowControl w:val="off"/>
      <w:wordWrap w:val="off"/>
      <w:jc w:val="both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pacing w:after="0" w:before="0" w:line="384" w:lineRule="auto"/>
      <w:textAlignment w:val="baseline"/>
    </w:pPr>
    <w:rPr>
      <w:rFonts w:ascii="한컴바탕" w:eastAsia="한컴바탕"/>
      <w:color w:val="000000"/>
      <w:sz w:val="20"/>
    </w:rPr>
  </w:style>
  <w:style w:type="paragraph" w:customStyle="1" w:styleId="a12">
    <w:name w:val="Noname_204"/>
    <w:uiPriority w:val="13"/>
    <w:pPr>
      <w:ind w:left="0" w:right="0" w:firstLine="0"/>
      <w:autoSpaceDE w:val="off"/>
      <w:autoSpaceDN w:val="off"/>
      <w:widowControl w:val="off"/>
      <w:wordWrap w:val="off"/>
      <w:jc w:val="both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pacing w:after="0" w:before="0" w:line="384" w:lineRule="auto"/>
      <w:textAlignment w:val="baseline"/>
    </w:pPr>
    <w:rPr>
      <w:rFonts w:ascii="한컴바탕" w:eastAsia="한컴바탕"/>
      <w:color w:val="000000"/>
      <w:sz w:val="20"/>
    </w:rPr>
  </w:style>
  <w:style w:type="paragraph" w:customStyle="1" w:styleId="a13">
    <w:name w:val="Noname_164"/>
    <w:uiPriority w:val="14"/>
    <w:pPr>
      <w:ind w:left="0" w:right="0" w:firstLine="0"/>
      <w:autoSpaceDE w:val="off"/>
      <w:autoSpaceDN w:val="off"/>
      <w:widowControl w:val="off"/>
      <w:wordWrap w:val="off"/>
      <w:jc w:val="both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pacing w:after="0" w:before="0" w:line="384" w:lineRule="auto"/>
      <w:textAlignment w:val="baseline"/>
    </w:pPr>
    <w:rPr>
      <w:rFonts w:ascii="한컴바탕" w:eastAsia="한컴바탕"/>
      <w:color w:val="000000"/>
      <w:sz w:val="20"/>
    </w:rPr>
  </w:style>
  <w:style w:type="paragraph" w:customStyle="1" w:styleId="a14">
    <w:name w:val="Noname_167"/>
    <w:uiPriority w:val="15"/>
    <w:pPr>
      <w:ind w:left="0" w:right="0" w:firstLine="0"/>
      <w:autoSpaceDE w:val="off"/>
      <w:autoSpaceDN w:val="off"/>
      <w:widowControl w:val="off"/>
      <w:wordWrap w:val="off"/>
      <w:jc w:val="both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pacing w:after="0" w:before="0" w:line="384" w:lineRule="auto"/>
      <w:textAlignment w:val="baseline"/>
    </w:pPr>
    <w:rPr>
      <w:rFonts w:ascii="한컴바탕" w:eastAsia="한컴바탕"/>
      <w:color w:val="000000"/>
      <w:sz w:val="20"/>
    </w:rPr>
  </w:style>
  <w:style w:type="paragraph" w:customStyle="1" w:styleId="a15">
    <w:name w:val="Noname_170"/>
    <w:uiPriority w:val="16"/>
    <w:pPr>
      <w:ind w:left="0" w:right="0" w:firstLine="0"/>
      <w:autoSpaceDE w:val="off"/>
      <w:autoSpaceDN w:val="off"/>
      <w:widowControl w:val="off"/>
      <w:wordWrap w:val="off"/>
      <w:jc w:val="both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pacing w:after="0" w:before="0" w:line="384" w:lineRule="auto"/>
      <w:textAlignment w:val="baseline"/>
    </w:pPr>
    <w:rPr>
      <w:rFonts w:ascii="한컴바탕" w:eastAsia="한컴바탕"/>
      <w:color w:val="000000"/>
      <w:sz w:val="20"/>
    </w:rPr>
  </w:style>
  <w:style w:type="paragraph" w:customStyle="1" w:styleId="a16">
    <w:name w:val="Noname_174"/>
    <w:uiPriority w:val="17"/>
    <w:pPr>
      <w:ind w:left="0" w:right="0" w:firstLine="0"/>
      <w:autoSpaceDE w:val="off"/>
      <w:autoSpaceDN w:val="off"/>
      <w:widowControl w:val="off"/>
      <w:wordWrap w:val="off"/>
      <w:jc w:val="both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pacing w:after="0" w:before="0" w:line="384" w:lineRule="auto"/>
      <w:textAlignment w:val="baseline"/>
    </w:pPr>
    <w:rPr>
      <w:rFonts w:ascii="한컴바탕" w:eastAsia="한컴바탕"/>
      <w:color w:val="000000"/>
      <w:sz w:val="20"/>
    </w:rPr>
  </w:style>
  <w:style w:type="paragraph" w:customStyle="1" w:styleId="a17">
    <w:name w:val="Noname_176"/>
    <w:uiPriority w:val="18"/>
    <w:pPr>
      <w:ind w:left="0" w:right="0" w:firstLine="0"/>
      <w:autoSpaceDE w:val="off"/>
      <w:autoSpaceDN w:val="off"/>
      <w:widowControl w:val="off"/>
      <w:wordWrap w:val="off"/>
      <w:jc w:val="both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pacing w:after="0" w:before="0" w:line="384" w:lineRule="auto"/>
      <w:textAlignment w:val="baseline"/>
    </w:pPr>
    <w:rPr>
      <w:rFonts w:ascii="한컴바탕" w:eastAsia="한컴바탕"/>
      <w:color w:val="000000"/>
      <w:sz w:val="20"/>
    </w:rPr>
  </w:style>
  <w:style w:type="paragraph" w:customStyle="1" w:styleId="a18">
    <w:name w:val="Noname_178"/>
    <w:uiPriority w:val="19"/>
    <w:pPr>
      <w:ind w:left="0" w:right="0" w:firstLine="0"/>
      <w:autoSpaceDE w:val="off"/>
      <w:autoSpaceDN w:val="off"/>
      <w:widowControl w:val="off"/>
      <w:wordWrap w:val="off"/>
      <w:jc w:val="both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pacing w:after="0" w:before="0" w:line="384" w:lineRule="auto"/>
      <w:textAlignment w:val="baseline"/>
    </w:pPr>
    <w:rPr>
      <w:rFonts w:ascii="한컴바탕" w:eastAsia="한컴바탕"/>
      <w:color w:val="000000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5" Type="http://schemas.openxmlformats.org/officeDocument/2006/relationships/footer" Target="footer1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6" Type="http://schemas.openxmlformats.org/officeDocument/2006/relationships/styles" Target="styles.xml" /><Relationship Id="rId7" Type="http://schemas.openxmlformats.org/officeDocument/2006/relationships/settings" Target="settings.xml" /><Relationship Id="rId8" Type="http://schemas.openxmlformats.org/officeDocument/2006/relationships/fontTable" Target="fontTable.xml" /><Relationship Id="rId9" Type="http://schemas.openxmlformats.org/officeDocument/2006/relationships/webSettings" Target="webSettings.xml" /><Relationship Id="rId10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Mymr" typeface="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Mymr"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2026-07-21T05:11:00Z</dcterms:created>
  <dcterms:modified xsi:type="dcterms:W3CDTF">2026-07-22T01:23:27Z</dcterms:modified>
  <cp:version>1200.0100.01</cp:version>
</cp:coreProperties>
</file>