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CE21" w14:textId="77777777" w:rsidR="00002E9F" w:rsidRPr="00EC1EE6" w:rsidRDefault="00002E9F" w:rsidP="00002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C1EE6">
        <w:rPr>
          <w:rFonts w:ascii="Times New Roman" w:hAnsi="Times New Roman" w:cs="Times New Roman"/>
          <w:kern w:val="0"/>
          <w:sz w:val="24"/>
          <w:szCs w:val="24"/>
        </w:rPr>
        <w:t xml:space="preserve">Design and fabrication of </w:t>
      </w:r>
      <w:proofErr w:type="spellStart"/>
      <w:r w:rsidRPr="00EC1EE6">
        <w:rPr>
          <w:rFonts w:ascii="Times New Roman" w:hAnsi="Times New Roman" w:cs="Times New Roman"/>
          <w:kern w:val="0"/>
          <w:sz w:val="24"/>
          <w:szCs w:val="24"/>
        </w:rPr>
        <w:t>Relaxor</w:t>
      </w:r>
      <w:proofErr w:type="spellEnd"/>
      <w:r w:rsidRPr="00EC1EE6">
        <w:rPr>
          <w:rFonts w:ascii="Times New Roman" w:hAnsi="Times New Roman" w:cs="Times New Roman"/>
          <w:kern w:val="0"/>
          <w:sz w:val="24"/>
          <w:szCs w:val="24"/>
        </w:rPr>
        <w:t xml:space="preserve">-PT single crystals-based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device</w:t>
      </w:r>
      <w:r w:rsidRPr="00EC1EE6">
        <w:rPr>
          <w:rFonts w:ascii="Times New Roman" w:hAnsi="Times New Roman" w:cs="Times New Roman"/>
          <w:kern w:val="0"/>
          <w:sz w:val="24"/>
          <w:szCs w:val="24"/>
        </w:rPr>
        <w:t>s</w:t>
      </w:r>
    </w:p>
    <w:p w14:paraId="1988A1D4" w14:textId="77777777" w:rsidR="00002E9F" w:rsidRDefault="00002E9F" w:rsidP="00002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</w:rPr>
      </w:pPr>
    </w:p>
    <w:p w14:paraId="29B513B0" w14:textId="35324322" w:rsidR="00002E9F" w:rsidRPr="00EC1EE6" w:rsidRDefault="00002E9F" w:rsidP="00002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</w:rPr>
      </w:pPr>
      <w:r w:rsidRPr="00EC1EE6">
        <w:rPr>
          <w:rFonts w:ascii="Times New Roman" w:hAnsi="Times New Roman" w:cs="Times New Roman"/>
          <w:kern w:val="0"/>
          <w:sz w:val="22"/>
        </w:rPr>
        <w:t>Haosu Luo</w:t>
      </w:r>
    </w:p>
    <w:p w14:paraId="22C12054" w14:textId="77777777" w:rsidR="00002E9F" w:rsidRPr="00EC1EE6" w:rsidRDefault="00002E9F" w:rsidP="00002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</w:rPr>
      </w:pPr>
      <w:r w:rsidRPr="00EC1EE6">
        <w:rPr>
          <w:rFonts w:ascii="Times New Roman" w:hAnsi="Times New Roman" w:cs="Times New Roman"/>
          <w:kern w:val="0"/>
          <w:sz w:val="22"/>
        </w:rPr>
        <w:t>Shanghai Institute of Ceramics, Chinese Academy of Sciences</w:t>
      </w:r>
    </w:p>
    <w:p w14:paraId="660204BD" w14:textId="77777777" w:rsidR="00002E9F" w:rsidRDefault="00002E9F" w:rsidP="00002E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14:paraId="767CB8C6" w14:textId="77777777" w:rsidR="00002E9F" w:rsidRDefault="00002E9F" w:rsidP="00002E9F">
      <w:pPr>
        <w:autoSpaceDE w:val="0"/>
        <w:autoSpaceDN w:val="0"/>
        <w:adjustRightInd w:val="0"/>
        <w:ind w:firstLineChars="50" w:firstLin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2"/>
        </w:rPr>
        <w:t xml:space="preserve">After enhanced the piezoelectric performances of PMNT and PIMNT single crystals by AC poling technique, two kinds of </w:t>
      </w:r>
      <w:proofErr w:type="spellStart"/>
      <w:r>
        <w:rPr>
          <w:rFonts w:ascii="Times New Roman" w:hAnsi="Times New Roman" w:cs="Times New Roman" w:hint="eastAsia"/>
          <w:kern w:val="0"/>
          <w:sz w:val="22"/>
        </w:rPr>
        <w:t>re</w:t>
      </w:r>
      <w:r>
        <w:rPr>
          <w:rFonts w:ascii="Times New Roman" w:hAnsi="Times New Roman" w:cs="Times New Roman"/>
          <w:kern w:val="0"/>
          <w:sz w:val="22"/>
        </w:rPr>
        <w:t>laxor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-PT based 3MHz phased array transducers have been designed by FEM simulation with </w:t>
      </w:r>
      <w:proofErr w:type="spellStart"/>
      <w:r w:rsidRPr="00585C09">
        <w:rPr>
          <w:rFonts w:ascii="Times New Roman" w:hAnsi="Times New Roman" w:cs="Times New Roman"/>
          <w:kern w:val="0"/>
          <w:sz w:val="22"/>
        </w:rPr>
        <w:t>PizeoFlex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, then they have been fabricated with well performances, one has got the bandwidth 91.41%@-6dB and </w:t>
      </w:r>
      <w:r w:rsidRPr="003E6060">
        <w:rPr>
          <w:rFonts w:ascii="Times New Roman" w:hAnsi="Times New Roman" w:cs="Times New Roman"/>
          <w:kern w:val="0"/>
          <w:sz w:val="22"/>
        </w:rPr>
        <w:t>insertion loss</w:t>
      </w:r>
      <w:r>
        <w:rPr>
          <w:rFonts w:ascii="Times New Roman" w:hAnsi="Times New Roman" w:cs="Times New Roman"/>
          <w:kern w:val="0"/>
          <w:sz w:val="22"/>
        </w:rPr>
        <w:t xml:space="preserve"> -45.5dB</w:t>
      </w:r>
      <w:r w:rsidRPr="003E6060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by using three matching layers, anther has got the bandwidth 88.12%@-6dB and -32.46 by using de-matching layers, much higher performances compared with conventional PZT transducers.</w:t>
      </w:r>
      <w:r w:rsidRPr="009C4E9A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 xml:space="preserve">These single crystal transfers have </w:t>
      </w:r>
      <w:r w:rsidRPr="009C4E9A">
        <w:rPr>
          <w:rFonts w:ascii="Times New Roman" w:hAnsi="Times New Roman" w:cs="Times New Roman"/>
          <w:kern w:val="0"/>
          <w:sz w:val="22"/>
        </w:rPr>
        <w:t>higher resolution, deeper penetration depth</w:t>
      </w:r>
      <w:r>
        <w:rPr>
          <w:rFonts w:ascii="Times New Roman" w:hAnsi="Times New Roman" w:cs="Times New Roman"/>
          <w:kern w:val="0"/>
          <w:sz w:val="22"/>
        </w:rPr>
        <w:t xml:space="preserve"> for medical ultrasound imaging. </w:t>
      </w:r>
    </w:p>
    <w:p w14:paraId="29C97646" w14:textId="77777777" w:rsidR="00002E9F" w:rsidRDefault="00002E9F" w:rsidP="00002E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CB161A" w14:textId="77777777" w:rsidR="00002E9F" w:rsidRPr="00B67599" w:rsidRDefault="00002E9F" w:rsidP="00002E9F">
      <w:pPr>
        <w:autoSpaceDE w:val="0"/>
        <w:autoSpaceDN w:val="0"/>
        <w:adjustRightInd w:val="0"/>
        <w:ind w:firstLineChars="50" w:firstLine="105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y doing Mn</w:t>
      </w:r>
      <w:r w:rsidRPr="00646565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, the comprehensive pyroelectric and dielectric performances of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MNT and PIMNT single crystals have been enhanced for 12</w:t>
      </w:r>
      <w:r>
        <w:rPr>
          <w:rFonts w:ascii="Times New Roman" w:hAnsi="Times New Roman" w:cs="Times New Roman" w:hint="eastAsia"/>
        </w:rPr>
        <w:t>×</w:t>
      </w:r>
      <w:r w:rsidRPr="00C04896">
        <w:rPr>
          <w:rFonts w:ascii="Times New Roman" w:hAnsi="Times New Roman" w:cs="Times New Roman"/>
        </w:rPr>
        <w:t>10</w:t>
      </w:r>
      <w:r w:rsidRPr="002C0618">
        <w:rPr>
          <w:rFonts w:ascii="Times New Roman" w:hAnsi="Times New Roman" w:cs="Times New Roman"/>
          <w:vertAlign w:val="superscript"/>
        </w:rPr>
        <w:t>-4</w:t>
      </w:r>
      <w:r w:rsidRPr="00C04896">
        <w:rPr>
          <w:rFonts w:ascii="Times New Roman" w:hAnsi="Times New Roman" w:cs="Times New Roman"/>
        </w:rPr>
        <w:t>Cm</w:t>
      </w:r>
      <w:r w:rsidRPr="002C0618">
        <w:rPr>
          <w:rFonts w:ascii="Times New Roman" w:hAnsi="Times New Roman" w:cs="Times New Roman"/>
          <w:vertAlign w:val="superscript"/>
        </w:rPr>
        <w:t>-2</w:t>
      </w:r>
      <w:r w:rsidRPr="00C04896">
        <w:rPr>
          <w:rFonts w:ascii="Times New Roman" w:hAnsi="Times New Roman" w:cs="Times New Roman"/>
        </w:rPr>
        <w:t>K</w:t>
      </w:r>
      <w:r w:rsidRPr="002C0618">
        <w:rPr>
          <w:rFonts w:ascii="Times New Roman" w:hAnsi="Times New Roman" w:cs="Times New Roman"/>
          <w:vertAlign w:val="superscript"/>
        </w:rPr>
        <w:t>-1</w:t>
      </w:r>
      <w:r w:rsidRPr="00646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pyroelectric coefficient</w:t>
      </w:r>
      <w:r w:rsidRPr="002C0618">
        <w:rPr>
          <w:rFonts w:ascii="Times New Roman" w:hAnsi="Times New Roman" w:cs="Times New Roman" w:hint="eastAsia"/>
        </w:rPr>
        <w:t>,</w:t>
      </w:r>
      <w:r w:rsidRPr="002C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0.05%@1</w:t>
      </w:r>
      <w:r>
        <w:rPr>
          <w:rFonts w:ascii="Times New Roman" w:hAnsi="Times New Roman" w:cs="Times New Roman" w:hint="eastAsia"/>
        </w:rPr>
        <w:t>kHz</w:t>
      </w:r>
      <w:r>
        <w:rPr>
          <w:rFonts w:ascii="Times New Roman" w:hAnsi="Times New Roman" w:cs="Times New Roman"/>
        </w:rPr>
        <w:t xml:space="preserve"> dielectric loss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an</w:t>
      </w:r>
      <w:r>
        <w:rPr>
          <w:rFonts w:ascii="Times New Roman" w:hAnsi="Times New Roman" w:cs="Times New Roman"/>
        </w:rPr>
        <w:t>d 40.2</w:t>
      </w:r>
      <w:r>
        <w:rPr>
          <w:rFonts w:ascii="Times New Roman" w:hAnsi="Times New Roman" w:cs="Times New Roman" w:hint="eastAsia"/>
        </w:rPr>
        <w:t>×</w:t>
      </w:r>
      <w:r w:rsidRPr="002C0618">
        <w:rPr>
          <w:rFonts w:ascii="Times New Roman" w:hAnsi="Times New Roman" w:cs="Times New Roman"/>
        </w:rPr>
        <w:t>10</w:t>
      </w:r>
      <w:r w:rsidRPr="002C0618">
        <w:rPr>
          <w:rFonts w:ascii="Times New Roman" w:hAnsi="Times New Roman" w:cs="Times New Roman"/>
          <w:vertAlign w:val="superscript"/>
        </w:rPr>
        <w:t>-5</w:t>
      </w:r>
      <w:r w:rsidRPr="002C0618">
        <w:rPr>
          <w:rFonts w:ascii="Times New Roman" w:hAnsi="Times New Roman" w:cs="Times New Roman"/>
        </w:rPr>
        <w:t>Pa</w:t>
      </w:r>
      <w:r w:rsidRPr="002C0618">
        <w:rPr>
          <w:rFonts w:ascii="Times New Roman" w:hAnsi="Times New Roman" w:cs="Times New Roman"/>
          <w:vertAlign w:val="superscript"/>
        </w:rPr>
        <w:t>-1/2</w:t>
      </w:r>
      <w:r w:rsidRPr="00646565">
        <w:rPr>
          <w:rFonts w:ascii="Times New Roman" w:hAnsi="Times New Roman" w:cs="Times New Roman"/>
        </w:rPr>
        <w:t xml:space="preserve"> </w:t>
      </w:r>
      <w:r w:rsidRPr="002C0618">
        <w:rPr>
          <w:rFonts w:ascii="Times New Roman" w:hAnsi="Times New Roman" w:cs="Times New Roman"/>
        </w:rPr>
        <w:t>FOM</w:t>
      </w:r>
      <w:r w:rsidRPr="002C0618">
        <w:rPr>
          <w:rFonts w:ascii="Times New Roman" w:hAnsi="Times New Roman" w:cs="Times New Roman" w:hint="eastAsia"/>
        </w:rPr>
        <w:t xml:space="preserve"> </w:t>
      </w:r>
      <w:r w:rsidRPr="002C0618">
        <w:rPr>
          <w:rFonts w:ascii="Times New Roman" w:hAnsi="Times New Roman" w:cs="Times New Roman"/>
        </w:rPr>
        <w:t>for detectivity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proofErr w:type="spellStart"/>
      <w:r w:rsidRPr="002C0618">
        <w:rPr>
          <w:rFonts w:ascii="Times New Roman" w:hAnsi="Times New Roman" w:cs="Times New Roman"/>
        </w:rPr>
        <w:t>F</w:t>
      </w:r>
      <w:r w:rsidRPr="002C0618">
        <w:rPr>
          <w:rFonts w:ascii="Times New Roman" w:hAnsi="Times New Roman" w:cs="Times New Roman"/>
          <w:vertAlign w:val="subscript"/>
        </w:rPr>
        <w:t>d</w:t>
      </w:r>
      <w:proofErr w:type="spellEnd"/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>, much higher pyroelectric performances than conventional LiTaO</w:t>
      </w:r>
      <w:r w:rsidRPr="0064656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single crystal</w:t>
      </w:r>
      <w:r>
        <w:rPr>
          <w:rFonts w:ascii="Times New Roman" w:hAnsi="Times New Roman" w:cs="Times New Roman"/>
          <w:kern w:val="0"/>
          <w:sz w:val="22"/>
        </w:rPr>
        <w:t xml:space="preserve">. Novel single element detector, and dual compensated pyroelectric detectors have been fabricated with detectivity </w:t>
      </w:r>
      <w:r w:rsidRPr="00B67599">
        <w:rPr>
          <w:rFonts w:ascii="Times New Roman" w:hAnsi="Times New Roman" w:cs="Times New Roman"/>
          <w:kern w:val="0"/>
          <w:sz w:val="22"/>
        </w:rPr>
        <w:t>D*</w:t>
      </w:r>
      <w:r w:rsidRPr="00B67599">
        <w:rPr>
          <w:rFonts w:ascii="Times New Roman" w:hAnsi="Times New Roman" w:cs="Times New Roman"/>
          <w:kern w:val="0"/>
          <w:sz w:val="22"/>
        </w:rPr>
        <w:t>～</w:t>
      </w:r>
      <w:r w:rsidRPr="00B67599">
        <w:rPr>
          <w:rFonts w:ascii="Times New Roman" w:hAnsi="Times New Roman" w:cs="Times New Roman"/>
          <w:kern w:val="0"/>
          <w:sz w:val="22"/>
        </w:rPr>
        <w:t>2×10</w:t>
      </w:r>
      <w:r w:rsidRPr="00B67599">
        <w:rPr>
          <w:rFonts w:ascii="Times New Roman" w:hAnsi="Times New Roman" w:cs="Times New Roman"/>
          <w:kern w:val="0"/>
          <w:sz w:val="22"/>
          <w:vertAlign w:val="superscript"/>
        </w:rPr>
        <w:t>9</w:t>
      </w:r>
      <w:r w:rsidRPr="00B67599">
        <w:rPr>
          <w:rFonts w:ascii="Times New Roman" w:hAnsi="Times New Roman" w:cs="Times New Roman"/>
          <w:kern w:val="0"/>
          <w:sz w:val="22"/>
        </w:rPr>
        <w:t xml:space="preserve"> </w:t>
      </w:r>
      <w:r w:rsidRPr="00B67599">
        <w:rPr>
          <w:rFonts w:ascii="Times New Roman" w:hAnsi="Times New Roman" w:cs="Times New Roman"/>
        </w:rPr>
        <w:t>cmHz</w:t>
      </w:r>
      <w:r w:rsidRPr="00B67599">
        <w:rPr>
          <w:rFonts w:ascii="Times New Roman" w:hAnsi="Times New Roman" w:cs="Times New Roman"/>
          <w:vertAlign w:val="superscript"/>
        </w:rPr>
        <w:t>1/2/</w:t>
      </w:r>
      <w:r w:rsidRPr="00B67599">
        <w:rPr>
          <w:rFonts w:ascii="Times New Roman" w:hAnsi="Times New Roman" w:cs="Times New Roman"/>
        </w:rPr>
        <w:t>W</w:t>
      </w:r>
      <w:r w:rsidRPr="00B67599">
        <w:rPr>
          <w:rFonts w:ascii="Times New Roman" w:hAnsi="Times New Roman" w:cs="Times New Roman"/>
          <w:kern w:val="0"/>
          <w:sz w:val="22"/>
        </w:rPr>
        <w:t>@5Hz</w:t>
      </w:r>
      <w:r>
        <w:rPr>
          <w:rFonts w:ascii="Times New Roman" w:hAnsi="Times New Roman" w:cs="Times New Roman"/>
          <w:kern w:val="0"/>
          <w:sz w:val="22"/>
        </w:rPr>
        <w:t xml:space="preserve">, 6 times higher than </w:t>
      </w:r>
      <w:r>
        <w:rPr>
          <w:rFonts w:ascii="Times New Roman" w:hAnsi="Times New Roman" w:cs="Times New Roman" w:hint="eastAsia"/>
          <w:kern w:val="0"/>
          <w:sz w:val="22"/>
        </w:rPr>
        <w:t>con</w:t>
      </w:r>
      <w:r>
        <w:rPr>
          <w:rFonts w:ascii="Times New Roman" w:hAnsi="Times New Roman" w:cs="Times New Roman"/>
          <w:kern w:val="0"/>
          <w:sz w:val="22"/>
        </w:rPr>
        <w:t>ventional LiTaO</w:t>
      </w:r>
      <w:r w:rsidRPr="00B67599">
        <w:rPr>
          <w:rFonts w:ascii="Times New Roman" w:hAnsi="Times New Roman" w:cs="Times New Roman"/>
          <w:kern w:val="0"/>
          <w:sz w:val="22"/>
          <w:vertAlign w:val="subscript"/>
        </w:rPr>
        <w:t>3</w:t>
      </w:r>
      <w:r>
        <w:rPr>
          <w:rFonts w:ascii="Times New Roman" w:hAnsi="Times New Roman" w:cs="Times New Roman"/>
          <w:kern w:val="0"/>
          <w:sz w:val="22"/>
        </w:rPr>
        <w:t xml:space="preserve"> pyroelectric detector. Based on the novel </w:t>
      </w:r>
      <w:r>
        <w:rPr>
          <w:rFonts w:ascii="Times New Roman" w:hAnsi="Times New Roman" w:cs="Times New Roman" w:hint="eastAsia"/>
          <w:kern w:val="0"/>
          <w:sz w:val="22"/>
        </w:rPr>
        <w:t>p</w:t>
      </w:r>
      <w:r>
        <w:rPr>
          <w:rFonts w:ascii="Times New Roman" w:hAnsi="Times New Roman" w:cs="Times New Roman"/>
          <w:kern w:val="0"/>
          <w:sz w:val="22"/>
        </w:rPr>
        <w:t xml:space="preserve">yroelectric detectors, </w:t>
      </w:r>
      <w:r>
        <w:rPr>
          <w:rFonts w:ascii="Times New Roman" w:hAnsi="Times New Roman" w:cs="Times New Roman"/>
        </w:rPr>
        <w:t>N</w:t>
      </w:r>
      <w:r w:rsidRPr="00EC1EE6">
        <w:rPr>
          <w:rFonts w:ascii="Times New Roman" w:hAnsi="Times New Roman" w:cs="Times New Roman"/>
        </w:rPr>
        <w:t>DIR gas detect</w:t>
      </w:r>
      <w:r>
        <w:rPr>
          <w:rFonts w:ascii="Times New Roman" w:hAnsi="Times New Roman" w:cs="Times New Roman"/>
        </w:rPr>
        <w:t>ors</w:t>
      </w:r>
      <w:r w:rsidRPr="00EC1EE6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EC1EE6">
        <w:rPr>
          <w:rFonts w:ascii="Times New Roman" w:hAnsi="Times New Roman" w:cs="Times New Roman"/>
        </w:rPr>
        <w:t xml:space="preserve"> been </w:t>
      </w:r>
      <w:r>
        <w:rPr>
          <w:rFonts w:ascii="Times New Roman" w:hAnsi="Times New Roman" w:cs="Times New Roman"/>
        </w:rPr>
        <w:t>designed and fabricated to</w:t>
      </w:r>
      <w:r w:rsidRPr="00EC1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measure</w:t>
      </w:r>
      <w:r w:rsidRPr="00EC1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concentration of </w:t>
      </w:r>
      <w:r w:rsidRPr="00EC1EE6">
        <w:rPr>
          <w:rFonts w:ascii="Times New Roman" w:hAnsi="Times New Roman" w:cs="Times New Roman"/>
        </w:rPr>
        <w:t>various gases</w:t>
      </w:r>
      <w:r>
        <w:rPr>
          <w:rFonts w:ascii="Times New Roman" w:hAnsi="Times New Roman" w:cs="Times New Roman"/>
        </w:rPr>
        <w:t>,</w:t>
      </w:r>
      <w:r w:rsidRPr="00EC1EE6">
        <w:rPr>
          <w:rFonts w:ascii="Times New Roman" w:hAnsi="Times New Roman" w:cs="Times New Roman"/>
        </w:rPr>
        <w:t xml:space="preserve"> such as CO</w:t>
      </w:r>
      <w:r w:rsidRPr="003F3B3D">
        <w:rPr>
          <w:rFonts w:ascii="Times New Roman" w:hAnsi="Times New Roman" w:cs="Times New Roman"/>
          <w:vertAlign w:val="subscript"/>
        </w:rPr>
        <w:t>2</w:t>
      </w:r>
      <w:r w:rsidRPr="00EC1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 </w:t>
      </w:r>
      <w:r w:rsidRPr="00EC1EE6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CH</w:t>
      </w:r>
      <w:proofErr w:type="gramStart"/>
      <w:r w:rsidRPr="003F3B3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EC1EE6">
        <w:rPr>
          <w:rFonts w:ascii="Times New Roman" w:hAnsi="Times New Roman" w:cs="Times New Roman"/>
        </w:rPr>
        <w:t>.</w:t>
      </w:r>
      <w:proofErr w:type="gramEnd"/>
    </w:p>
    <w:p w14:paraId="7A1B9F89" w14:textId="77777777" w:rsidR="00002E9F" w:rsidRPr="00EC1EE6" w:rsidRDefault="00002E9F" w:rsidP="00002E9F">
      <w:pPr>
        <w:autoSpaceDE w:val="0"/>
        <w:spacing w:beforeLines="100" w:before="312"/>
        <w:rPr>
          <w:rFonts w:ascii="Times New Roman" w:hAnsi="Times New Roman" w:cs="Times New Roman"/>
          <w:sz w:val="22"/>
        </w:rPr>
      </w:pPr>
      <w:r w:rsidRPr="00EC1EE6">
        <w:rPr>
          <w:rFonts w:ascii="Times New Roman" w:hAnsi="Times New Roman" w:cs="Times New Roman"/>
        </w:rPr>
        <w:t xml:space="preserve"> </w:t>
      </w:r>
      <w:r w:rsidRPr="008C5813">
        <w:rPr>
          <w:rFonts w:ascii="Times New Roman" w:hAnsi="Times New Roman" w:cs="Times New Roman"/>
          <w:szCs w:val="21"/>
        </w:rPr>
        <w:t>ME composite PMNT/</w:t>
      </w:r>
      <w:proofErr w:type="spellStart"/>
      <w:r w:rsidRPr="008C5813">
        <w:rPr>
          <w:rFonts w:ascii="Times New Roman" w:hAnsi="Times New Roman" w:cs="Times New Roman"/>
          <w:szCs w:val="21"/>
        </w:rPr>
        <w:t>Metglas</w:t>
      </w:r>
      <w:proofErr w:type="spellEnd"/>
      <w:r w:rsidRPr="008C5813">
        <w:rPr>
          <w:rFonts w:ascii="Times New Roman" w:hAnsi="Times New Roman" w:cs="Times New Roman"/>
          <w:szCs w:val="21"/>
        </w:rPr>
        <w:t xml:space="preserve"> has been fabricated with ME charge coupling α</w:t>
      </w:r>
      <w:r w:rsidRPr="008C5813">
        <w:rPr>
          <w:rFonts w:ascii="Times New Roman" w:hAnsi="Times New Roman" w:cs="Times New Roman"/>
          <w:szCs w:val="21"/>
          <w:vertAlign w:val="subscript"/>
        </w:rPr>
        <w:t>Q</w:t>
      </w:r>
      <w:r w:rsidRPr="008C5813">
        <w:rPr>
          <w:rFonts w:ascii="Times New Roman" w:hAnsi="Times New Roman" w:cs="Times New Roman"/>
          <w:szCs w:val="21"/>
        </w:rPr>
        <w:t>~6200pC/Oe</w:t>
      </w:r>
      <w:r w:rsidRPr="008C5813">
        <w:rPr>
          <w:rFonts w:ascii="Times New Roman" w:hAnsi="Times New Roman" w:cs="Times New Roman"/>
          <w:szCs w:val="21"/>
        </w:rPr>
        <w:t>，</w:t>
      </w:r>
      <w:r w:rsidRPr="008C5813">
        <w:rPr>
          <w:rFonts w:ascii="Times New Roman" w:hAnsi="Times New Roman" w:cs="Times New Roman"/>
          <w:szCs w:val="21"/>
        </w:rPr>
        <w:t>capacity C</w:t>
      </w:r>
      <w:r w:rsidRPr="008C5813">
        <w:rPr>
          <w:rFonts w:ascii="Times New Roman" w:hAnsi="Times New Roman" w:cs="Times New Roman"/>
          <w:szCs w:val="21"/>
          <w:vertAlign w:val="subscript"/>
        </w:rPr>
        <w:t>p</w:t>
      </w:r>
      <w:r w:rsidRPr="008C5813">
        <w:rPr>
          <w:rFonts w:ascii="Times New Roman" w:hAnsi="Times New Roman" w:cs="Times New Roman"/>
          <w:szCs w:val="21"/>
        </w:rPr>
        <w:t>~399pF</w:t>
      </w:r>
      <w:r w:rsidRPr="008C5813">
        <w:rPr>
          <w:rFonts w:ascii="Times New Roman" w:hAnsi="Times New Roman" w:cs="Times New Roman"/>
          <w:szCs w:val="21"/>
        </w:rPr>
        <w:t>，</w:t>
      </w:r>
      <w:r w:rsidRPr="008C5813">
        <w:rPr>
          <w:rFonts w:ascii="Times New Roman" w:hAnsi="Times New Roman" w:cs="Times New Roman"/>
          <w:szCs w:val="21"/>
        </w:rPr>
        <w:t>dielectric loss D~0.5%. Based on ME composite</w:t>
      </w:r>
      <w:r w:rsidRPr="008C5813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ME </w:t>
      </w:r>
      <w:r w:rsidRPr="008C5813">
        <w:rPr>
          <w:rFonts w:ascii="Times New Roman" w:hAnsi="Times New Roman" w:cs="Times New Roman"/>
          <w:szCs w:val="21"/>
        </w:rPr>
        <w:t xml:space="preserve">magnetic sensors were designed and fabricated with the performances of sensitivity 0.8 </w:t>
      </w:r>
      <w:proofErr w:type="spellStart"/>
      <w:r w:rsidRPr="008C5813">
        <w:rPr>
          <w:rFonts w:ascii="Times New Roman" w:hAnsi="Times New Roman" w:cs="Times New Roman"/>
          <w:szCs w:val="21"/>
        </w:rPr>
        <w:t>pT</w:t>
      </w:r>
      <w:proofErr w:type="spellEnd"/>
      <w:r w:rsidRPr="008C5813">
        <w:rPr>
          <w:rFonts w:ascii="Times New Roman" w:hAnsi="Times New Roman" w:cs="Times New Roman"/>
          <w:szCs w:val="21"/>
        </w:rPr>
        <w:t>/Hz</w:t>
      </w:r>
      <w:r w:rsidRPr="008C5813">
        <w:rPr>
          <w:rFonts w:ascii="Times New Roman" w:hAnsi="Times New Roman" w:cs="Times New Roman"/>
          <w:szCs w:val="21"/>
          <w:vertAlign w:val="superscript"/>
        </w:rPr>
        <w:t>1/2</w:t>
      </w:r>
      <w:r w:rsidRPr="008C5813">
        <w:rPr>
          <w:rFonts w:ascii="Times New Roman" w:hAnsi="Times New Roman" w:cs="Times New Roman"/>
          <w:szCs w:val="21"/>
        </w:rPr>
        <w:t xml:space="preserve">@1Hz, 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0.</w:t>
      </w:r>
      <w:r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pT/Hz</w:t>
      </w:r>
      <w:r w:rsidRPr="003F3B3D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1/2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@</w:t>
      </w:r>
      <w:r>
        <w:rPr>
          <w:rFonts w:ascii="Times New Roman" w:hAnsi="Times New Roman" w:cs="Times New Roman"/>
          <w:color w:val="000000"/>
          <w:kern w:val="0"/>
          <w:szCs w:val="21"/>
        </w:rPr>
        <w:t>100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Hz</w:t>
      </w:r>
      <w:r>
        <w:rPr>
          <w:rFonts w:ascii="Times New Roman" w:hAnsi="Times New Roman" w:cs="Times New Roman"/>
          <w:color w:val="000000"/>
          <w:kern w:val="0"/>
          <w:szCs w:val="21"/>
        </w:rPr>
        <w:t>, 9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fT/Hz</w:t>
      </w:r>
      <w:r w:rsidRPr="003F3B3D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1/2</w:t>
      </w:r>
      <w:r w:rsidRPr="008C5813">
        <w:rPr>
          <w:rFonts w:ascii="Times New Roman" w:hAnsi="Times New Roman" w:cs="Times New Roman"/>
          <w:color w:val="000000"/>
          <w:kern w:val="0"/>
          <w:szCs w:val="21"/>
        </w:rPr>
        <w:t>@EMR,</w:t>
      </w:r>
      <w:r w:rsidRPr="008C5813">
        <w:rPr>
          <w:rFonts w:ascii="Times New Roman" w:hAnsi="Times New Roman" w:cs="Times New Roman"/>
          <w:szCs w:val="21"/>
        </w:rPr>
        <w:t xml:space="preserve"> power 20mW, and bandwidth 0.1Hz~15kHz,</w:t>
      </w:r>
      <w:r>
        <w:rPr>
          <w:rFonts w:ascii="Times New Roman" w:hAnsi="Times New Roman" w:cs="Times New Roman"/>
          <w:szCs w:val="21"/>
        </w:rPr>
        <w:t xml:space="preserve"> which are</w:t>
      </w:r>
      <w:r w:rsidRPr="008C5813">
        <w:rPr>
          <w:rFonts w:ascii="Times New Roman" w:hAnsi="Times New Roman" w:cs="Times New Roman"/>
          <w:szCs w:val="21"/>
        </w:rPr>
        <w:t xml:space="preserve"> much better than conventional flux gate. Such novel magnetic sensor</w:t>
      </w:r>
      <w:r>
        <w:rPr>
          <w:rFonts w:ascii="Times New Roman" w:hAnsi="Times New Roman" w:cs="Times New Roman"/>
          <w:szCs w:val="21"/>
        </w:rPr>
        <w:t>s</w:t>
      </w:r>
      <w:r w:rsidRPr="008C581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could be used in many </w:t>
      </w:r>
      <w:proofErr w:type="gramStart"/>
      <w:r>
        <w:rPr>
          <w:rFonts w:ascii="Times New Roman" w:hAnsi="Times New Roman" w:cs="Times New Roman"/>
          <w:szCs w:val="21"/>
        </w:rPr>
        <w:t>area</w:t>
      </w:r>
      <w:proofErr w:type="gramEnd"/>
      <w:r>
        <w:rPr>
          <w:rFonts w:ascii="Times New Roman" w:hAnsi="Times New Roman" w:cs="Times New Roman"/>
          <w:szCs w:val="21"/>
        </w:rPr>
        <w:t xml:space="preserve"> for sensing magnetic </w:t>
      </w:r>
      <w:proofErr w:type="gramStart"/>
      <w:r>
        <w:rPr>
          <w:rFonts w:ascii="Times New Roman" w:hAnsi="Times New Roman" w:cs="Times New Roman"/>
          <w:szCs w:val="21"/>
        </w:rPr>
        <w:t>field</w:t>
      </w:r>
      <w:proofErr w:type="gramEnd"/>
      <w:r w:rsidRPr="008C5813">
        <w:rPr>
          <w:rFonts w:ascii="Times New Roman" w:hAnsi="Times New Roman" w:cs="Times New Roman"/>
          <w:szCs w:val="21"/>
        </w:rPr>
        <w:t>.</w:t>
      </w:r>
    </w:p>
    <w:p w14:paraId="6BC660B4" w14:textId="77777777" w:rsidR="00002E9F" w:rsidRPr="00002E9F" w:rsidRDefault="00002E9F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32"/>
          <w:szCs w:val="32"/>
        </w:rPr>
      </w:pPr>
    </w:p>
    <w:p w14:paraId="347A166A" w14:textId="62E44F62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63CEC">
        <w:rPr>
          <w:rFonts w:ascii="Times New Roman" w:hAnsi="Times New Roman" w:cs="Times New Roman"/>
          <w:sz w:val="32"/>
          <w:szCs w:val="32"/>
        </w:rPr>
        <w:t xml:space="preserve">A brief biography: </w:t>
      </w:r>
    </w:p>
    <w:p w14:paraId="4ABAC0F1" w14:textId="77777777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88AE9F" w14:textId="77777777" w:rsidR="0076065B" w:rsidRPr="00763CEC" w:rsidRDefault="0076065B" w:rsidP="0076065B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3CEC">
        <w:rPr>
          <w:rFonts w:ascii="Times New Roman" w:hAnsi="Times New Roman" w:cs="Times New Roman"/>
          <w:sz w:val="20"/>
          <w:szCs w:val="20"/>
        </w:rPr>
        <w:t xml:space="preserve">Dr. Haosu Luo, professor, and the group leader of ferroelectric single crystals and devices at Shanghai Institute of Ceramics, 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Chinese Academy of Sciences. He has significantly contributed to the growth and development of piezoelectric single crystals, especial for the growth and practical application of PMN-PT single crystals in the world. Current researches involve the growth of high-Tc </w:t>
      </w:r>
      <w:proofErr w:type="spellStart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relaxor</w:t>
      </w:r>
      <w:proofErr w:type="spellEnd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-based single crystals, lead free piezoelectric single crystals, and their device applications on ultrasonic transducers, infrared detectors, ME magnetic sensors, and various device applications. He is a pioneer in the world for the single crystal growth of piezoelectric materials and devices fabrication. He has developed many innovative technologies for the growth and application of PMN-PT single crystals. He has involved more than 700 publications.  He was nominee of EEE-UFFC Ferroelectrics Recognition Award in 2014 and 2015. He acquired the National Award for Technological Invention 2nd Prize in 2005, and the first prize 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of natural science of Shanghai municipal government in 2013.</w:t>
      </w:r>
    </w:p>
    <w:p w14:paraId="0B9FF822" w14:textId="77777777" w:rsidR="0076065B" w:rsidRPr="00763CEC" w:rsidRDefault="0076065B" w:rsidP="0076065B">
      <w:pPr>
        <w:rPr>
          <w:rFonts w:ascii="Times New Roman" w:hAnsi="Times New Roman" w:cs="Times New Roman"/>
          <w:sz w:val="20"/>
          <w:szCs w:val="20"/>
        </w:rPr>
      </w:pPr>
      <w:r w:rsidRPr="00763CE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26341F" wp14:editId="0CFF0F3B">
            <wp:extent cx="1025183" cy="13473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国签证－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15" cy="13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F943" w14:textId="77777777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Prof. Dr. Haosu </w:t>
      </w:r>
      <w:proofErr w:type="gramStart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Luo  Shanghai</w:t>
      </w:r>
      <w:proofErr w:type="gramEnd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Institute of Ceramics, Chinese Academy of Sciences (SICCAS),</w:t>
      </w:r>
    </w:p>
    <w:p w14:paraId="5AAD28B3" w14:textId="77777777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Address: 215 </w:t>
      </w:r>
      <w:proofErr w:type="spellStart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Chengbei</w:t>
      </w:r>
      <w:proofErr w:type="spellEnd"/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Road, Jiading, Shanghai, P. R. China</w:t>
      </w:r>
    </w:p>
    <w:p w14:paraId="3FFF3F0F" w14:textId="77777777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Post Code: 201800 Tel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：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+86-21-59927572 or +86-21-69987760</w:t>
      </w:r>
    </w:p>
    <w:p w14:paraId="3E22E8BB" w14:textId="77777777" w:rsidR="0076065B" w:rsidRPr="00763CEC" w:rsidRDefault="0076065B" w:rsidP="007606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Fax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：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+86-21-59927184  E-Mail</w:t>
      </w:r>
      <w:r w:rsidRPr="00763CEC">
        <w:rPr>
          <w:rFonts w:ascii="Times New Roman" w:hAnsi="Times New Roman" w:cs="Times New Roman"/>
          <w:color w:val="000000"/>
          <w:kern w:val="0"/>
          <w:sz w:val="20"/>
          <w:szCs w:val="20"/>
        </w:rPr>
        <w:t>：</w:t>
      </w:r>
      <w:hyperlink w:history="1">
        <w:r w:rsidRPr="00763CEC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hsluo@mail.sic.ac.cn</w:t>
        </w:r>
      </w:hyperlink>
    </w:p>
    <w:p w14:paraId="5C47364F" w14:textId="77777777" w:rsidR="0076065B" w:rsidRPr="007F2317" w:rsidRDefault="0076065B" w:rsidP="0076065B">
      <w:pPr>
        <w:jc w:val="left"/>
        <w:rPr>
          <w:sz w:val="20"/>
          <w:szCs w:val="20"/>
        </w:rPr>
      </w:pPr>
    </w:p>
    <w:p w14:paraId="4DD6B93A" w14:textId="32FB4F83" w:rsidR="0012697B" w:rsidRPr="0076065B" w:rsidRDefault="0012697B">
      <w:pPr>
        <w:rPr>
          <w:rFonts w:ascii="Times New Roman" w:hAnsi="Times New Roman" w:cs="Times New Roman"/>
          <w:sz w:val="20"/>
          <w:szCs w:val="20"/>
        </w:rPr>
      </w:pPr>
    </w:p>
    <w:sectPr w:rsidR="0012697B" w:rsidRPr="0076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C78" w14:textId="77777777" w:rsidR="002060C4" w:rsidRDefault="002060C4" w:rsidP="002F22F7">
      <w:r>
        <w:separator/>
      </w:r>
    </w:p>
  </w:endnote>
  <w:endnote w:type="continuationSeparator" w:id="0">
    <w:p w14:paraId="06BD269D" w14:textId="77777777" w:rsidR="002060C4" w:rsidRDefault="002060C4" w:rsidP="002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D31A" w14:textId="77777777" w:rsidR="002060C4" w:rsidRDefault="002060C4" w:rsidP="002F22F7">
      <w:r>
        <w:separator/>
      </w:r>
    </w:p>
  </w:footnote>
  <w:footnote w:type="continuationSeparator" w:id="0">
    <w:p w14:paraId="2A1515AE" w14:textId="77777777" w:rsidR="002060C4" w:rsidRDefault="002060C4" w:rsidP="002F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C21"/>
    <w:multiLevelType w:val="hybridMultilevel"/>
    <w:tmpl w:val="DE087854"/>
    <w:lvl w:ilvl="0" w:tplc="61CE870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D9100E"/>
    <w:multiLevelType w:val="multilevel"/>
    <w:tmpl w:val="AB404E86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9814B6F"/>
    <w:multiLevelType w:val="hybridMultilevel"/>
    <w:tmpl w:val="27BCD980"/>
    <w:lvl w:ilvl="0" w:tplc="61CE870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9093697">
    <w:abstractNumId w:val="2"/>
  </w:num>
  <w:num w:numId="2" w16cid:durableId="990449320">
    <w:abstractNumId w:val="0"/>
  </w:num>
  <w:num w:numId="3" w16cid:durableId="197154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rptwxzprexsf4eraawxsed6ad20z2zsvvs0&quot;&gt;My EndNote Library Copy&lt;record-ids&gt;&lt;item&gt;5425&lt;/item&gt;&lt;/record-ids&gt;&lt;/item&gt;&lt;/Libraries&gt;"/>
  </w:docVars>
  <w:rsids>
    <w:rsidRoot w:val="003674C7"/>
    <w:rsid w:val="00002E9F"/>
    <w:rsid w:val="000F47F9"/>
    <w:rsid w:val="00116432"/>
    <w:rsid w:val="0012697B"/>
    <w:rsid w:val="001D24BF"/>
    <w:rsid w:val="002060C4"/>
    <w:rsid w:val="002F22F7"/>
    <w:rsid w:val="0030147F"/>
    <w:rsid w:val="003674C7"/>
    <w:rsid w:val="0045363E"/>
    <w:rsid w:val="00482932"/>
    <w:rsid w:val="00527E78"/>
    <w:rsid w:val="00597004"/>
    <w:rsid w:val="005D57BA"/>
    <w:rsid w:val="00682FBF"/>
    <w:rsid w:val="0076065B"/>
    <w:rsid w:val="00763CEC"/>
    <w:rsid w:val="007A47E6"/>
    <w:rsid w:val="007C0F5A"/>
    <w:rsid w:val="008266F3"/>
    <w:rsid w:val="00843BCF"/>
    <w:rsid w:val="00866434"/>
    <w:rsid w:val="00884AA8"/>
    <w:rsid w:val="00902C8D"/>
    <w:rsid w:val="00A44401"/>
    <w:rsid w:val="00A7390B"/>
    <w:rsid w:val="00AC01BE"/>
    <w:rsid w:val="00B565AE"/>
    <w:rsid w:val="00C93F43"/>
    <w:rsid w:val="00CB1F96"/>
    <w:rsid w:val="00CD0698"/>
    <w:rsid w:val="00D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7BCEA"/>
  <w15:chartTrackingRefBased/>
  <w15:docId w15:val="{5D447106-B9F0-45E0-A035-B73990F3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rsid w:val="003674C7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3674C7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3674C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3674C7"/>
    <w:rPr>
      <w:rFonts w:ascii="DengXian" w:eastAsia="DengXian" w:hAnsi="DengXian"/>
      <w:noProof/>
      <w:sz w:val="20"/>
    </w:rPr>
  </w:style>
  <w:style w:type="paragraph" w:styleId="ListParagraph">
    <w:name w:val="List Paragraph"/>
    <w:basedOn w:val="Normal"/>
    <w:uiPriority w:val="34"/>
    <w:qFormat/>
    <w:rsid w:val="00A7390B"/>
    <w:pPr>
      <w:ind w:firstLineChars="200" w:firstLine="420"/>
    </w:pPr>
  </w:style>
  <w:style w:type="paragraph" w:customStyle="1" w:styleId="Affiliation">
    <w:name w:val="Affiliation"/>
    <w:basedOn w:val="Normal"/>
    <w:rsid w:val="005D57BA"/>
    <w:pPr>
      <w:widowControl/>
      <w:suppressAutoHyphens/>
      <w:autoSpaceDE w:val="0"/>
      <w:autoSpaceDN w:val="0"/>
      <w:jc w:val="center"/>
    </w:pPr>
    <w:rPr>
      <w:rFonts w:ascii="Times" w:eastAsia="MS Mincho" w:hAnsi="Times" w:cs="Times New Roman"/>
      <w:noProof/>
      <w:kern w:val="14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F22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22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DDBC-E49A-4E7C-A56C-586B831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2833</Characters>
  <Application>Microsoft Office Word</Application>
  <DocSecurity>0</DocSecurity>
  <Lines>48</Lines>
  <Paragraphs>12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haosu</dc:creator>
  <cp:keywords/>
  <dc:description/>
  <cp:lastModifiedBy>Jong-Sook Lee</cp:lastModifiedBy>
  <cp:revision>3</cp:revision>
  <dcterms:created xsi:type="dcterms:W3CDTF">2024-03-06T00:48:00Z</dcterms:created>
  <dcterms:modified xsi:type="dcterms:W3CDTF">2024-03-06T01:47:00Z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24035e4ed58758641e03ef6be6af5a072e67c731030fb850913220e9c4eaf1a2</vt:lpwstr>
  </property>
</Properties>
</file>